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A84E2" w14:textId="77777777" w:rsidR="000252ED" w:rsidRPr="000252ED" w:rsidRDefault="000252ED" w:rsidP="000252ED">
      <w:pPr>
        <w:rPr>
          <w:rFonts w:cs="Arial"/>
          <w:szCs w:val="24"/>
          <w:lang w:val="es-ES"/>
        </w:rPr>
      </w:pPr>
      <w:r w:rsidRPr="000252ED">
        <w:rPr>
          <w:rFonts w:cs="Arial"/>
          <w:szCs w:val="24"/>
          <w:lang w:val="es-ES"/>
        </w:rPr>
        <w:t>Estimada</w:t>
      </w:r>
      <w:r>
        <w:rPr>
          <w:rFonts w:cs="Arial"/>
          <w:szCs w:val="24"/>
          <w:lang w:val="es-ES"/>
        </w:rPr>
        <w:t xml:space="preserve"> Comunidad Científica y Docente</w:t>
      </w:r>
      <w:r w:rsidR="004932F0">
        <w:rPr>
          <w:rFonts w:cs="Arial"/>
          <w:szCs w:val="24"/>
          <w:lang w:val="es-ES"/>
        </w:rPr>
        <w:t>,</w:t>
      </w:r>
    </w:p>
    <w:p w14:paraId="19B8AB32" w14:textId="77777777" w:rsidR="000252ED" w:rsidRPr="000252ED" w:rsidRDefault="000252ED" w:rsidP="000252ED">
      <w:pPr>
        <w:rPr>
          <w:rFonts w:cs="Arial"/>
          <w:szCs w:val="24"/>
          <w:lang w:val="es-ES"/>
        </w:rPr>
      </w:pPr>
    </w:p>
    <w:p w14:paraId="5C8C4F84" w14:textId="77777777" w:rsidR="000252ED" w:rsidRPr="009C6883" w:rsidRDefault="000252ED" w:rsidP="000252ED">
      <w:pPr>
        <w:ind w:firstLine="708"/>
        <w:jc w:val="both"/>
        <w:rPr>
          <w:rFonts w:cs="Arial"/>
          <w:szCs w:val="20"/>
          <w:lang w:val="es-ES"/>
        </w:rPr>
      </w:pPr>
      <w:r w:rsidRPr="009C6883">
        <w:rPr>
          <w:rFonts w:cs="Arial"/>
          <w:szCs w:val="20"/>
          <w:lang w:val="es-ES"/>
        </w:rPr>
        <w:t>Según la normativa actual, el desarrollo de cualquier proyecto de docencia y/o investigación</w:t>
      </w:r>
      <w:r w:rsidR="00F63A6C" w:rsidRPr="009C6883">
        <w:rPr>
          <w:rFonts w:cs="Arial"/>
          <w:szCs w:val="20"/>
          <w:lang w:val="es-ES"/>
        </w:rPr>
        <w:t>, sea</w:t>
      </w:r>
      <w:r w:rsidRPr="009C6883">
        <w:rPr>
          <w:rFonts w:cs="Arial"/>
          <w:szCs w:val="20"/>
          <w:lang w:val="es-ES"/>
        </w:rPr>
        <w:t xml:space="preserve"> de carácter básico o aplicado y que incluya el uso de microorganismos patógenos, </w:t>
      </w:r>
      <w:r w:rsidR="00880F4D">
        <w:rPr>
          <w:rFonts w:cs="Arial"/>
          <w:szCs w:val="20"/>
          <w:lang w:val="es-ES"/>
        </w:rPr>
        <w:t xml:space="preserve">muestras biológicas, </w:t>
      </w:r>
      <w:r w:rsidR="00F63A6C" w:rsidRPr="009C6883">
        <w:rPr>
          <w:rFonts w:cs="Arial"/>
          <w:szCs w:val="20"/>
          <w:lang w:val="es-ES"/>
        </w:rPr>
        <w:t>animales de experimentación, animales modificados genéticamente, plantas de experimentación, moléculas de ADN recombinante, isótopos radiactivos, compuestos cancerígenos y/o genotóxicos con potencial teratogénico, agentes químicos</w:t>
      </w:r>
      <w:r w:rsidRPr="009C6883">
        <w:rPr>
          <w:rFonts w:cs="Arial"/>
          <w:szCs w:val="20"/>
          <w:lang w:val="es-ES"/>
        </w:rPr>
        <w:t xml:space="preserve"> y/o genere residuos peligrosos</w:t>
      </w:r>
      <w:r w:rsidR="00F63A6C" w:rsidRPr="009C6883">
        <w:rPr>
          <w:rFonts w:cs="Arial"/>
          <w:szCs w:val="20"/>
          <w:lang w:val="es-ES"/>
        </w:rPr>
        <w:t>,</w:t>
      </w:r>
      <w:r w:rsidRPr="009C6883">
        <w:rPr>
          <w:rFonts w:cs="Arial"/>
          <w:szCs w:val="20"/>
          <w:lang w:val="es-ES"/>
        </w:rPr>
        <w:t xml:space="preserve"> </w:t>
      </w:r>
      <w:r w:rsidRPr="007649E7">
        <w:rPr>
          <w:rFonts w:cs="Arial"/>
          <w:szCs w:val="20"/>
          <w:u w:val="single"/>
          <w:lang w:val="es-ES"/>
        </w:rPr>
        <w:t xml:space="preserve">requerirá </w:t>
      </w:r>
      <w:r w:rsidR="00F63A6C" w:rsidRPr="007649E7">
        <w:rPr>
          <w:rFonts w:cs="Arial"/>
          <w:szCs w:val="20"/>
          <w:u w:val="single"/>
          <w:lang w:val="es-ES"/>
        </w:rPr>
        <w:t xml:space="preserve">de </w:t>
      </w:r>
      <w:r w:rsidRPr="007649E7">
        <w:rPr>
          <w:rFonts w:cs="Arial"/>
          <w:szCs w:val="20"/>
          <w:u w:val="single"/>
          <w:lang w:val="es-ES"/>
        </w:rPr>
        <w:t xml:space="preserve">la aprobación </w:t>
      </w:r>
      <w:r w:rsidR="00F63A6C" w:rsidRPr="007649E7">
        <w:rPr>
          <w:rFonts w:cs="Arial"/>
          <w:szCs w:val="20"/>
          <w:u w:val="single"/>
          <w:lang w:val="es-ES"/>
        </w:rPr>
        <w:t>previa</w:t>
      </w:r>
      <w:r w:rsidR="00F63A6C" w:rsidRPr="009C6883">
        <w:rPr>
          <w:rFonts w:cs="Arial"/>
          <w:szCs w:val="20"/>
          <w:lang w:val="es-ES"/>
        </w:rPr>
        <w:t xml:space="preserve"> </w:t>
      </w:r>
      <w:r w:rsidRPr="009C6883">
        <w:rPr>
          <w:rFonts w:cs="Arial"/>
          <w:szCs w:val="20"/>
          <w:lang w:val="es-ES"/>
        </w:rPr>
        <w:t xml:space="preserve">del Comité Institucional de Bioseguridad </w:t>
      </w:r>
      <w:r w:rsidR="004F20C7" w:rsidRPr="009C6883">
        <w:rPr>
          <w:rFonts w:cs="Arial"/>
          <w:szCs w:val="20"/>
          <w:lang w:val="es-ES"/>
        </w:rPr>
        <w:t xml:space="preserve">(CIB) </w:t>
      </w:r>
      <w:r w:rsidRPr="009C6883">
        <w:rPr>
          <w:rFonts w:cs="Arial"/>
          <w:szCs w:val="20"/>
          <w:lang w:val="es-ES"/>
        </w:rPr>
        <w:t xml:space="preserve">de la Facultad de Medicina </w:t>
      </w:r>
      <w:r w:rsidR="00CB6838">
        <w:rPr>
          <w:rFonts w:cs="Arial"/>
          <w:szCs w:val="20"/>
          <w:lang w:val="es-ES"/>
        </w:rPr>
        <w:t xml:space="preserve">(FM) </w:t>
      </w:r>
      <w:r w:rsidRPr="009C6883">
        <w:rPr>
          <w:rFonts w:cs="Arial"/>
          <w:szCs w:val="20"/>
          <w:lang w:val="es-ES"/>
        </w:rPr>
        <w:t>CAS UDD</w:t>
      </w:r>
      <w:r w:rsidR="00F63A6C" w:rsidRPr="009C6883">
        <w:rPr>
          <w:rFonts w:cs="Arial"/>
          <w:szCs w:val="20"/>
          <w:lang w:val="es-ES"/>
        </w:rPr>
        <w:t xml:space="preserve"> para </w:t>
      </w:r>
      <w:r w:rsidR="00557478">
        <w:rPr>
          <w:rFonts w:cs="Arial"/>
          <w:szCs w:val="20"/>
          <w:lang w:val="es-ES"/>
        </w:rPr>
        <w:t xml:space="preserve">el </w:t>
      </w:r>
      <w:r w:rsidR="00F63A6C" w:rsidRPr="009C6883">
        <w:rPr>
          <w:rFonts w:cs="Arial"/>
          <w:szCs w:val="20"/>
          <w:lang w:val="es-ES"/>
        </w:rPr>
        <w:t>desarroll</w:t>
      </w:r>
      <w:r w:rsidR="00557478">
        <w:rPr>
          <w:rFonts w:cs="Arial"/>
          <w:szCs w:val="20"/>
          <w:lang w:val="es-ES"/>
        </w:rPr>
        <w:t>o</w:t>
      </w:r>
      <w:r w:rsidR="00F63A6C" w:rsidRPr="009C6883">
        <w:rPr>
          <w:rFonts w:cs="Arial"/>
          <w:szCs w:val="20"/>
          <w:lang w:val="es-ES"/>
        </w:rPr>
        <w:t xml:space="preserve"> </w:t>
      </w:r>
      <w:r w:rsidR="00557478">
        <w:rPr>
          <w:rFonts w:cs="Arial"/>
          <w:szCs w:val="20"/>
          <w:lang w:val="es-ES"/>
        </w:rPr>
        <w:t xml:space="preserve">de </w:t>
      </w:r>
      <w:r w:rsidR="00F63A6C" w:rsidRPr="009C6883">
        <w:rPr>
          <w:rFonts w:cs="Arial"/>
          <w:szCs w:val="20"/>
          <w:lang w:val="es-ES"/>
        </w:rPr>
        <w:t>dicho proyecto.</w:t>
      </w:r>
    </w:p>
    <w:p w14:paraId="0DD35731" w14:textId="77777777" w:rsidR="000252ED" w:rsidRPr="009C6883" w:rsidRDefault="000252ED" w:rsidP="000252ED">
      <w:pPr>
        <w:jc w:val="both"/>
        <w:rPr>
          <w:rFonts w:cs="Arial"/>
          <w:b/>
          <w:szCs w:val="20"/>
          <w:lang w:val="es-ES"/>
        </w:rPr>
      </w:pPr>
    </w:p>
    <w:p w14:paraId="7FC4BD47" w14:textId="77777777" w:rsidR="00557478" w:rsidRDefault="000252ED" w:rsidP="00F63A6C">
      <w:pPr>
        <w:ind w:firstLine="708"/>
        <w:jc w:val="both"/>
        <w:rPr>
          <w:rFonts w:cs="Arial"/>
          <w:szCs w:val="20"/>
        </w:rPr>
      </w:pPr>
      <w:r w:rsidRPr="009C6883">
        <w:rPr>
          <w:rFonts w:cs="Arial"/>
          <w:szCs w:val="20"/>
        </w:rPr>
        <w:t xml:space="preserve">La información que usted entregue en este formulario será </w:t>
      </w:r>
      <w:r w:rsidR="00557478">
        <w:rPr>
          <w:rFonts w:cs="Arial"/>
          <w:szCs w:val="20"/>
        </w:rPr>
        <w:t xml:space="preserve">de suma </w:t>
      </w:r>
      <w:r w:rsidRPr="009C6883">
        <w:rPr>
          <w:rFonts w:cs="Arial"/>
          <w:szCs w:val="20"/>
        </w:rPr>
        <w:t>importan</w:t>
      </w:r>
      <w:r w:rsidR="00557478">
        <w:rPr>
          <w:rFonts w:cs="Arial"/>
          <w:szCs w:val="20"/>
        </w:rPr>
        <w:t>cia</w:t>
      </w:r>
      <w:r w:rsidRPr="009C6883">
        <w:rPr>
          <w:rFonts w:cs="Arial"/>
          <w:szCs w:val="20"/>
        </w:rPr>
        <w:t xml:space="preserve"> para que el Comité Institucional de Bioseguridad </w:t>
      </w:r>
      <w:r w:rsidR="00F63A6C" w:rsidRPr="009C6883">
        <w:rPr>
          <w:rFonts w:cs="Arial"/>
          <w:szCs w:val="20"/>
        </w:rPr>
        <w:t xml:space="preserve">FM CAS UDD </w:t>
      </w:r>
      <w:r w:rsidRPr="009C6883">
        <w:rPr>
          <w:rFonts w:cs="Arial"/>
          <w:szCs w:val="20"/>
        </w:rPr>
        <w:t xml:space="preserve">determine si su proyecto de investigación cumplirá con lo establecido en el Manual de </w:t>
      </w:r>
      <w:r w:rsidR="00CB6838">
        <w:rPr>
          <w:rFonts w:cs="Arial"/>
          <w:szCs w:val="20"/>
        </w:rPr>
        <w:t xml:space="preserve">Normas de </w:t>
      </w:r>
      <w:r w:rsidRPr="000F614F">
        <w:rPr>
          <w:rFonts w:cs="Arial"/>
          <w:szCs w:val="20"/>
        </w:rPr>
        <w:t>Bioseguridad</w:t>
      </w:r>
      <w:r w:rsidR="005B37CF">
        <w:rPr>
          <w:rFonts w:cs="Arial"/>
          <w:szCs w:val="20"/>
        </w:rPr>
        <w:t xml:space="preserve"> de la Facultad de Medicina UDD</w:t>
      </w:r>
      <w:r w:rsidRPr="000F614F">
        <w:rPr>
          <w:rFonts w:cs="Arial"/>
          <w:szCs w:val="20"/>
        </w:rPr>
        <w:t xml:space="preserve"> </w:t>
      </w:r>
      <w:r w:rsidR="005B37CF">
        <w:rPr>
          <w:rFonts w:cs="Arial"/>
          <w:szCs w:val="20"/>
        </w:rPr>
        <w:t>que hace mención a Manual de Bioseguridad</w:t>
      </w:r>
      <w:r w:rsidR="005B37CF" w:rsidRPr="005B37CF">
        <w:rPr>
          <w:rFonts w:cs="Arial"/>
          <w:szCs w:val="20"/>
        </w:rPr>
        <w:t xml:space="preserve"> </w:t>
      </w:r>
      <w:proofErr w:type="spellStart"/>
      <w:r w:rsidR="005B37CF" w:rsidRPr="000F614F">
        <w:rPr>
          <w:rFonts w:cs="Arial"/>
          <w:szCs w:val="20"/>
        </w:rPr>
        <w:t>Bioseguridad</w:t>
      </w:r>
      <w:proofErr w:type="spellEnd"/>
      <w:r w:rsidR="005B37CF" w:rsidRPr="000F614F">
        <w:rPr>
          <w:rFonts w:cs="Arial"/>
          <w:szCs w:val="20"/>
        </w:rPr>
        <w:t xml:space="preserve"> </w:t>
      </w:r>
      <w:r w:rsidR="005B37CF">
        <w:rPr>
          <w:rFonts w:cs="Arial"/>
          <w:szCs w:val="20"/>
        </w:rPr>
        <w:t>y Riesgos Asociados de</w:t>
      </w:r>
      <w:r w:rsidR="00CB6838">
        <w:rPr>
          <w:rFonts w:cs="Arial"/>
          <w:szCs w:val="20"/>
        </w:rPr>
        <w:t xml:space="preserve"> </w:t>
      </w:r>
      <w:proofErr w:type="spellStart"/>
      <w:r w:rsidR="00CB6838">
        <w:rPr>
          <w:rFonts w:cs="Arial"/>
          <w:szCs w:val="20"/>
        </w:rPr>
        <w:t>Fondecyt</w:t>
      </w:r>
      <w:proofErr w:type="spellEnd"/>
      <w:r w:rsidR="00CB6838">
        <w:rPr>
          <w:rFonts w:cs="Arial"/>
          <w:szCs w:val="20"/>
        </w:rPr>
        <w:t xml:space="preserve"> - </w:t>
      </w:r>
      <w:r w:rsidR="000F614F" w:rsidRPr="000F614F">
        <w:rPr>
          <w:rFonts w:cs="Arial"/>
          <w:szCs w:val="20"/>
        </w:rPr>
        <w:t>C</w:t>
      </w:r>
      <w:r w:rsidR="00CB6838">
        <w:rPr>
          <w:rFonts w:cs="Arial"/>
          <w:szCs w:val="20"/>
        </w:rPr>
        <w:t>ONICYT</w:t>
      </w:r>
      <w:r w:rsidR="00F63A6C" w:rsidRPr="000F614F">
        <w:rPr>
          <w:rFonts w:cs="Arial"/>
          <w:szCs w:val="20"/>
        </w:rPr>
        <w:t xml:space="preserve">, </w:t>
      </w:r>
      <w:r w:rsidR="00CB6838">
        <w:rPr>
          <w:rFonts w:cs="Arial"/>
          <w:szCs w:val="20"/>
        </w:rPr>
        <w:t xml:space="preserve">versión </w:t>
      </w:r>
      <w:r w:rsidR="00F63A6C" w:rsidRPr="000F614F">
        <w:rPr>
          <w:rFonts w:cs="Arial"/>
          <w:szCs w:val="20"/>
        </w:rPr>
        <w:t>20</w:t>
      </w:r>
      <w:r w:rsidR="000F614F" w:rsidRPr="000F614F">
        <w:rPr>
          <w:rFonts w:cs="Arial"/>
          <w:szCs w:val="20"/>
        </w:rPr>
        <w:t>1</w:t>
      </w:r>
      <w:r w:rsidR="00F63A6C" w:rsidRPr="000F614F">
        <w:rPr>
          <w:rFonts w:cs="Arial"/>
          <w:szCs w:val="20"/>
        </w:rPr>
        <w:t>8</w:t>
      </w:r>
      <w:r w:rsidR="00F63A6C" w:rsidRPr="009C6883">
        <w:rPr>
          <w:rFonts w:cs="Arial"/>
          <w:szCs w:val="20"/>
        </w:rPr>
        <w:t>,</w:t>
      </w:r>
      <w:r w:rsidRPr="009C6883">
        <w:rPr>
          <w:rFonts w:cs="Arial"/>
          <w:szCs w:val="20"/>
        </w:rPr>
        <w:t xml:space="preserve"> y con la regulación nacional vigente. Por tal razón, este formulario se debe completar con la información debidamente fundamentada, de car</w:t>
      </w:r>
      <w:r w:rsidR="00557478">
        <w:rPr>
          <w:rFonts w:cs="Arial"/>
          <w:szCs w:val="20"/>
        </w:rPr>
        <w:t>ácter científico y verificable.</w:t>
      </w:r>
    </w:p>
    <w:p w14:paraId="399E3BC3" w14:textId="77777777" w:rsidR="004932F0" w:rsidRDefault="004932F0" w:rsidP="00F63A6C">
      <w:pPr>
        <w:ind w:firstLine="708"/>
        <w:jc w:val="both"/>
        <w:rPr>
          <w:rFonts w:cs="Arial"/>
          <w:szCs w:val="20"/>
        </w:rPr>
      </w:pPr>
    </w:p>
    <w:p w14:paraId="06678222" w14:textId="77777777" w:rsidR="000252ED" w:rsidRPr="00C4077E" w:rsidRDefault="00557478" w:rsidP="00F63A6C">
      <w:pPr>
        <w:ind w:firstLine="708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Por otra parte, </w:t>
      </w:r>
      <w:r w:rsidR="000252ED" w:rsidRPr="009C6883">
        <w:rPr>
          <w:rFonts w:cs="Arial"/>
          <w:szCs w:val="20"/>
          <w:lang w:val="es-ES"/>
        </w:rPr>
        <w:t xml:space="preserve">este </w:t>
      </w:r>
      <w:r>
        <w:rPr>
          <w:rFonts w:cs="Arial"/>
          <w:szCs w:val="20"/>
          <w:lang w:val="es-ES"/>
        </w:rPr>
        <w:t>formulario pretende</w:t>
      </w:r>
      <w:r w:rsidR="000252ED" w:rsidRPr="009C6883">
        <w:rPr>
          <w:rFonts w:cs="Arial"/>
          <w:szCs w:val="20"/>
          <w:lang w:val="es-ES"/>
        </w:rPr>
        <w:t xml:space="preserve"> ser también un</w:t>
      </w:r>
      <w:r>
        <w:rPr>
          <w:rFonts w:cs="Arial"/>
          <w:szCs w:val="20"/>
          <w:lang w:val="es-ES"/>
        </w:rPr>
        <w:t>a</w:t>
      </w:r>
      <w:r w:rsidR="000252ED" w:rsidRPr="009C6883">
        <w:rPr>
          <w:rFonts w:cs="Arial"/>
          <w:szCs w:val="20"/>
          <w:lang w:val="es-ES"/>
        </w:rPr>
        <w:t xml:space="preserve"> gu</w:t>
      </w:r>
      <w:r w:rsidR="00F63A6C" w:rsidRPr="009C6883">
        <w:rPr>
          <w:rFonts w:cs="Arial"/>
          <w:szCs w:val="20"/>
          <w:lang w:val="es-ES"/>
        </w:rPr>
        <w:t>ía de autoevaluación para</w:t>
      </w:r>
      <w:r w:rsidR="000252ED" w:rsidRPr="009C6883">
        <w:rPr>
          <w:rFonts w:cs="Arial"/>
          <w:szCs w:val="20"/>
          <w:lang w:val="es-ES"/>
        </w:rPr>
        <w:t xml:space="preserve"> minimizar </w:t>
      </w:r>
      <w:r w:rsidR="00F63A6C" w:rsidRPr="009C6883">
        <w:rPr>
          <w:rFonts w:cs="Arial"/>
          <w:szCs w:val="20"/>
          <w:lang w:val="es-ES"/>
        </w:rPr>
        <w:t xml:space="preserve">incidentes </w:t>
      </w:r>
      <w:r w:rsidR="00F63A6C" w:rsidRPr="00C4077E">
        <w:rPr>
          <w:rFonts w:cs="Arial"/>
          <w:szCs w:val="20"/>
          <w:lang w:val="es-ES"/>
        </w:rPr>
        <w:t xml:space="preserve">y </w:t>
      </w:r>
      <w:r w:rsidR="000252ED" w:rsidRPr="00C4077E">
        <w:rPr>
          <w:rFonts w:cs="Arial"/>
          <w:szCs w:val="20"/>
          <w:lang w:val="es-ES"/>
        </w:rPr>
        <w:t>accidentes</w:t>
      </w:r>
      <w:r w:rsidR="00F63A6C" w:rsidRPr="00C4077E">
        <w:rPr>
          <w:rFonts w:cs="Arial"/>
          <w:szCs w:val="20"/>
          <w:lang w:val="es-ES"/>
        </w:rPr>
        <w:t xml:space="preserve"> ante </w:t>
      </w:r>
      <w:r w:rsidR="000252ED" w:rsidRPr="00C4077E">
        <w:rPr>
          <w:rFonts w:cs="Arial"/>
          <w:szCs w:val="20"/>
          <w:lang w:val="es-ES"/>
        </w:rPr>
        <w:t>posibles riesgos de contaminación a</w:t>
      </w:r>
      <w:r w:rsidRPr="00C4077E">
        <w:rPr>
          <w:rFonts w:cs="Arial"/>
          <w:szCs w:val="20"/>
          <w:lang w:val="es-ES"/>
        </w:rPr>
        <w:t xml:space="preserve">l usuario, </w:t>
      </w:r>
      <w:r w:rsidR="000252ED" w:rsidRPr="00C4077E">
        <w:rPr>
          <w:rFonts w:cs="Arial"/>
          <w:szCs w:val="20"/>
          <w:lang w:val="es-ES"/>
        </w:rPr>
        <w:t>la comunidad y medio ambiente</w:t>
      </w:r>
      <w:r w:rsidR="00F63A6C" w:rsidRPr="00C4077E">
        <w:rPr>
          <w:rFonts w:cs="Arial"/>
          <w:szCs w:val="20"/>
          <w:lang w:val="es-ES"/>
        </w:rPr>
        <w:t>.</w:t>
      </w:r>
    </w:p>
    <w:p w14:paraId="4BF8011B" w14:textId="77777777" w:rsidR="000252ED" w:rsidRPr="00C4077E" w:rsidRDefault="000252ED" w:rsidP="000252ED">
      <w:pPr>
        <w:jc w:val="both"/>
        <w:rPr>
          <w:rFonts w:cs="Arial"/>
          <w:b/>
          <w:szCs w:val="20"/>
          <w:lang w:val="es-ES"/>
        </w:rPr>
      </w:pPr>
    </w:p>
    <w:p w14:paraId="044F4FD7" w14:textId="77777777" w:rsidR="000252ED" w:rsidRPr="00C4077E" w:rsidRDefault="00CD43C1" w:rsidP="00E40347">
      <w:pPr>
        <w:jc w:val="both"/>
        <w:rPr>
          <w:rFonts w:cs="Arial"/>
          <w:b/>
          <w:szCs w:val="20"/>
          <w:lang w:val="es-ES"/>
        </w:rPr>
      </w:pPr>
      <w:r w:rsidRPr="00C4077E">
        <w:rPr>
          <w:rFonts w:cs="Arial"/>
          <w:b/>
          <w:szCs w:val="20"/>
          <w:u w:val="single"/>
          <w:lang w:val="es-ES"/>
        </w:rPr>
        <w:t xml:space="preserve">Requisitos para la </w:t>
      </w:r>
      <w:r w:rsidR="00371B07" w:rsidRPr="00C4077E">
        <w:rPr>
          <w:rFonts w:cs="Arial"/>
          <w:b/>
          <w:szCs w:val="20"/>
          <w:u w:val="single"/>
          <w:lang w:val="es-ES"/>
        </w:rPr>
        <w:t>revisión de proyectos autorizados/adjudicados</w:t>
      </w:r>
      <w:r w:rsidR="004F20C7" w:rsidRPr="00C4077E">
        <w:rPr>
          <w:rFonts w:cs="Arial"/>
          <w:b/>
          <w:szCs w:val="20"/>
          <w:lang w:val="es-ES"/>
        </w:rPr>
        <w:t>:</w:t>
      </w:r>
    </w:p>
    <w:p w14:paraId="71B69536" w14:textId="77777777" w:rsidR="004932F0" w:rsidRPr="00C4077E" w:rsidRDefault="004932F0" w:rsidP="00E40347">
      <w:pPr>
        <w:jc w:val="both"/>
        <w:rPr>
          <w:rFonts w:cs="Arial"/>
          <w:b/>
          <w:szCs w:val="20"/>
          <w:lang w:val="es-ES"/>
        </w:rPr>
      </w:pPr>
    </w:p>
    <w:p w14:paraId="04873BF8" w14:textId="77777777" w:rsidR="00371B07" w:rsidRPr="00C4077E" w:rsidRDefault="00CD43C1" w:rsidP="00E40347">
      <w:pPr>
        <w:jc w:val="both"/>
        <w:rPr>
          <w:rFonts w:cs="Arial"/>
          <w:szCs w:val="20"/>
          <w:lang w:val="es-ES"/>
        </w:rPr>
      </w:pPr>
      <w:r w:rsidRPr="00C4077E">
        <w:rPr>
          <w:rFonts w:cs="Arial"/>
          <w:szCs w:val="20"/>
          <w:lang w:val="es-ES"/>
        </w:rPr>
        <w:t xml:space="preserve">El investigador principal, </w:t>
      </w:r>
      <w:r w:rsidR="004F20C7" w:rsidRPr="00C4077E">
        <w:rPr>
          <w:rFonts w:cs="Arial"/>
          <w:szCs w:val="20"/>
          <w:lang w:val="es-ES"/>
        </w:rPr>
        <w:t xml:space="preserve">docente </w:t>
      </w:r>
      <w:r w:rsidRPr="00C4077E">
        <w:rPr>
          <w:rFonts w:cs="Arial"/>
          <w:szCs w:val="20"/>
          <w:lang w:val="es-ES"/>
        </w:rPr>
        <w:t xml:space="preserve">o responsable </w:t>
      </w:r>
      <w:r w:rsidR="005D7852" w:rsidRPr="00C4077E">
        <w:rPr>
          <w:rFonts w:cs="Arial"/>
          <w:szCs w:val="20"/>
          <w:lang w:val="es-ES"/>
        </w:rPr>
        <w:t xml:space="preserve">del proyecto </w:t>
      </w:r>
      <w:r w:rsidR="00371B07" w:rsidRPr="00C4077E">
        <w:rPr>
          <w:rFonts w:cs="Arial"/>
          <w:szCs w:val="20"/>
          <w:lang w:val="es-ES"/>
        </w:rPr>
        <w:t xml:space="preserve">deberá </w:t>
      </w:r>
      <w:r w:rsidR="00A36731" w:rsidRPr="00C4077E">
        <w:rPr>
          <w:rFonts w:cs="Arial"/>
          <w:szCs w:val="20"/>
          <w:lang w:val="es-ES"/>
        </w:rPr>
        <w:t xml:space="preserve">completar el formulario </w:t>
      </w:r>
      <w:r w:rsidR="003539FB" w:rsidRPr="00224B23">
        <w:rPr>
          <w:rFonts w:cs="Arial"/>
          <w:szCs w:val="20"/>
          <w:lang w:val="es-ES"/>
        </w:rPr>
        <w:t xml:space="preserve">vigente </w:t>
      </w:r>
      <w:r w:rsidR="00A36731" w:rsidRPr="00224B23">
        <w:rPr>
          <w:rFonts w:cs="Arial"/>
          <w:szCs w:val="20"/>
          <w:lang w:val="es-ES"/>
        </w:rPr>
        <w:t xml:space="preserve">que </w:t>
      </w:r>
      <w:r w:rsidR="003539FB" w:rsidRPr="00224B23">
        <w:rPr>
          <w:rFonts w:cs="Arial"/>
          <w:szCs w:val="20"/>
          <w:lang w:val="es-ES"/>
        </w:rPr>
        <w:t xml:space="preserve">se encuentre disponible en el sitio web de </w:t>
      </w:r>
      <w:r w:rsidR="00A36731" w:rsidRPr="00224B23">
        <w:rPr>
          <w:rFonts w:cs="Arial"/>
          <w:szCs w:val="20"/>
          <w:lang w:val="es-ES"/>
        </w:rPr>
        <w:t>la Facultad de Medicina CAS UDD.</w:t>
      </w:r>
    </w:p>
    <w:p w14:paraId="53145C9A" w14:textId="77777777" w:rsidR="00371B07" w:rsidRPr="00C4077E" w:rsidRDefault="00371B07" w:rsidP="00E40347">
      <w:pPr>
        <w:jc w:val="both"/>
        <w:rPr>
          <w:rFonts w:cs="Arial"/>
          <w:szCs w:val="20"/>
          <w:lang w:val="es-ES"/>
        </w:rPr>
      </w:pPr>
    </w:p>
    <w:p w14:paraId="4F317309" w14:textId="77777777" w:rsidR="00CD43C1" w:rsidRPr="00C4077E" w:rsidRDefault="00371B07" w:rsidP="00E40347">
      <w:pPr>
        <w:jc w:val="both"/>
        <w:rPr>
          <w:rFonts w:cs="Arial"/>
          <w:szCs w:val="20"/>
          <w:lang w:val="es-ES"/>
        </w:rPr>
      </w:pPr>
      <w:r w:rsidRPr="00C4077E">
        <w:rPr>
          <w:rFonts w:cs="Arial"/>
          <w:szCs w:val="20"/>
          <w:lang w:val="es-ES"/>
        </w:rPr>
        <w:t>Deberá adjuntar la siguiente documentación:</w:t>
      </w:r>
    </w:p>
    <w:p w14:paraId="3716FA1C" w14:textId="77777777" w:rsidR="00371B07" w:rsidRPr="00C4077E" w:rsidRDefault="00371B07" w:rsidP="00E40347">
      <w:pPr>
        <w:jc w:val="both"/>
        <w:rPr>
          <w:rFonts w:cs="Arial"/>
          <w:szCs w:val="20"/>
          <w:lang w:val="es-ES"/>
        </w:rPr>
      </w:pPr>
    </w:p>
    <w:p w14:paraId="0785D5D9" w14:textId="77777777" w:rsidR="00B50C6C" w:rsidRPr="00C4077E" w:rsidRDefault="00A36731" w:rsidP="00E40347">
      <w:pPr>
        <w:pStyle w:val="Prrafodelista"/>
        <w:numPr>
          <w:ilvl w:val="0"/>
          <w:numId w:val="12"/>
        </w:numPr>
        <w:jc w:val="both"/>
        <w:rPr>
          <w:rFonts w:cs="Arial"/>
          <w:caps/>
          <w:color w:val="000000"/>
          <w:szCs w:val="20"/>
          <w:u w:val="single"/>
        </w:rPr>
      </w:pPr>
      <w:r w:rsidRPr="00C4077E">
        <w:rPr>
          <w:rFonts w:cs="Arial"/>
          <w:szCs w:val="20"/>
          <w:lang w:val="es-ES"/>
        </w:rPr>
        <w:t>C</w:t>
      </w:r>
      <w:r w:rsidR="00B50C6C" w:rsidRPr="00C4077E">
        <w:rPr>
          <w:rFonts w:cs="Arial"/>
          <w:szCs w:val="20"/>
          <w:lang w:val="es-ES"/>
        </w:rPr>
        <w:t>opia electrónica del proyecto</w:t>
      </w:r>
      <w:r w:rsidR="00371B07" w:rsidRPr="00C4077E">
        <w:rPr>
          <w:rFonts w:cs="Arial"/>
          <w:szCs w:val="20"/>
          <w:lang w:val="es-ES"/>
        </w:rPr>
        <w:t xml:space="preserve"> autorizado/adjudicado (no se reciben proyectos </w:t>
      </w:r>
      <w:r w:rsidR="00517387">
        <w:rPr>
          <w:rFonts w:cs="Arial"/>
          <w:szCs w:val="20"/>
          <w:lang w:val="es-ES"/>
        </w:rPr>
        <w:t>impresos</w:t>
      </w:r>
      <w:r w:rsidR="00371B07" w:rsidRPr="00C4077E">
        <w:rPr>
          <w:rFonts w:cs="Arial"/>
          <w:szCs w:val="20"/>
          <w:lang w:val="es-ES"/>
        </w:rPr>
        <w:t>)</w:t>
      </w:r>
      <w:r w:rsidR="00B50C6C" w:rsidRPr="00C4077E">
        <w:rPr>
          <w:rFonts w:cs="Arial"/>
          <w:szCs w:val="20"/>
          <w:lang w:val="es-ES"/>
        </w:rPr>
        <w:t>.</w:t>
      </w:r>
    </w:p>
    <w:p w14:paraId="346998DC" w14:textId="77777777" w:rsidR="00D92C77" w:rsidRPr="00C4077E" w:rsidRDefault="00B50C6C" w:rsidP="00E40347">
      <w:pPr>
        <w:pStyle w:val="Prrafodelista"/>
        <w:numPr>
          <w:ilvl w:val="0"/>
          <w:numId w:val="12"/>
        </w:numPr>
        <w:jc w:val="both"/>
        <w:rPr>
          <w:rFonts w:cs="Arial"/>
          <w:caps/>
          <w:color w:val="000000"/>
          <w:szCs w:val="20"/>
          <w:u w:val="single"/>
        </w:rPr>
      </w:pPr>
      <w:r w:rsidRPr="00C4077E">
        <w:rPr>
          <w:rFonts w:cs="Arial"/>
          <w:color w:val="000000"/>
          <w:szCs w:val="20"/>
        </w:rPr>
        <w:t xml:space="preserve">Adjuntar todas las </w:t>
      </w:r>
      <w:r w:rsidR="00D92C77" w:rsidRPr="00C4077E">
        <w:rPr>
          <w:rFonts w:cs="Arial"/>
          <w:color w:val="000000"/>
          <w:szCs w:val="20"/>
        </w:rPr>
        <w:t xml:space="preserve">Hojas de Datos de Seguridad </w:t>
      </w:r>
      <w:r w:rsidR="00371B07" w:rsidRPr="00C4077E">
        <w:rPr>
          <w:rFonts w:cs="Arial"/>
          <w:color w:val="000000"/>
          <w:szCs w:val="20"/>
        </w:rPr>
        <w:t>(HDS</w:t>
      </w:r>
      <w:r w:rsidR="00880F4D">
        <w:rPr>
          <w:rFonts w:cs="Arial"/>
          <w:color w:val="000000"/>
          <w:szCs w:val="20"/>
        </w:rPr>
        <w:t xml:space="preserve"> o MSDS</w:t>
      </w:r>
      <w:r w:rsidR="00371B07" w:rsidRPr="00C4077E">
        <w:rPr>
          <w:rFonts w:cs="Arial"/>
          <w:color w:val="000000"/>
          <w:szCs w:val="20"/>
        </w:rPr>
        <w:t xml:space="preserve">) </w:t>
      </w:r>
      <w:r w:rsidR="00D92C77" w:rsidRPr="00C4077E">
        <w:rPr>
          <w:rFonts w:cs="Arial"/>
          <w:color w:val="000000"/>
          <w:szCs w:val="20"/>
        </w:rPr>
        <w:t xml:space="preserve">de </w:t>
      </w:r>
      <w:r w:rsidRPr="00C4077E">
        <w:rPr>
          <w:rFonts w:cs="Arial"/>
          <w:color w:val="000000"/>
          <w:szCs w:val="20"/>
        </w:rPr>
        <w:t xml:space="preserve">los </w:t>
      </w:r>
      <w:r w:rsidR="00D92C77" w:rsidRPr="00C4077E">
        <w:rPr>
          <w:rFonts w:cs="Arial"/>
          <w:color w:val="000000"/>
          <w:szCs w:val="20"/>
        </w:rPr>
        <w:t xml:space="preserve">productos químicos y/o biológicos </w:t>
      </w:r>
      <w:r w:rsidR="00371B07" w:rsidRPr="00C4077E">
        <w:rPr>
          <w:rFonts w:cs="Arial"/>
          <w:color w:val="000000"/>
          <w:szCs w:val="20"/>
        </w:rPr>
        <w:t xml:space="preserve">que </w:t>
      </w:r>
      <w:r w:rsidR="002F2D22" w:rsidRPr="00C4077E">
        <w:rPr>
          <w:rFonts w:cs="Arial"/>
          <w:color w:val="000000"/>
          <w:szCs w:val="20"/>
        </w:rPr>
        <w:t xml:space="preserve">se </w:t>
      </w:r>
      <w:r w:rsidR="00371B07" w:rsidRPr="00C4077E">
        <w:rPr>
          <w:rFonts w:cs="Arial"/>
          <w:color w:val="000000"/>
          <w:szCs w:val="20"/>
        </w:rPr>
        <w:t>va</w:t>
      </w:r>
      <w:r w:rsidR="002F2D22" w:rsidRPr="00C4077E">
        <w:rPr>
          <w:rFonts w:cs="Arial"/>
          <w:color w:val="000000"/>
          <w:szCs w:val="20"/>
        </w:rPr>
        <w:t>n</w:t>
      </w:r>
      <w:r w:rsidR="00371B07" w:rsidRPr="00C4077E">
        <w:rPr>
          <w:rFonts w:cs="Arial"/>
          <w:color w:val="000000"/>
          <w:szCs w:val="20"/>
        </w:rPr>
        <w:t xml:space="preserve"> </w:t>
      </w:r>
      <w:r w:rsidRPr="00C4077E">
        <w:rPr>
          <w:rFonts w:cs="Arial"/>
          <w:color w:val="000000"/>
          <w:szCs w:val="20"/>
        </w:rPr>
        <w:t xml:space="preserve">a utilizar </w:t>
      </w:r>
      <w:r w:rsidR="002F2D22" w:rsidRPr="00C4077E">
        <w:rPr>
          <w:rFonts w:cs="Arial"/>
          <w:color w:val="000000"/>
          <w:szCs w:val="20"/>
        </w:rPr>
        <w:t xml:space="preserve">en el proyecto </w:t>
      </w:r>
      <w:r w:rsidR="00D92C77" w:rsidRPr="00C4077E">
        <w:rPr>
          <w:rFonts w:cs="Arial"/>
          <w:color w:val="000000"/>
          <w:szCs w:val="20"/>
        </w:rPr>
        <w:t>(</w:t>
      </w:r>
      <w:r w:rsidR="001F34B4" w:rsidRPr="00C4077E">
        <w:rPr>
          <w:rFonts w:cs="Arial"/>
          <w:color w:val="000000"/>
          <w:szCs w:val="20"/>
        </w:rPr>
        <w:t xml:space="preserve">reactivos, </w:t>
      </w:r>
      <w:r w:rsidR="00371B07" w:rsidRPr="00C4077E">
        <w:rPr>
          <w:rFonts w:cs="Arial"/>
          <w:color w:val="000000"/>
          <w:szCs w:val="20"/>
        </w:rPr>
        <w:t xml:space="preserve">solventes, </w:t>
      </w:r>
      <w:r w:rsidR="002960F2" w:rsidRPr="00C4077E">
        <w:rPr>
          <w:rFonts w:cs="Arial"/>
          <w:color w:val="000000"/>
          <w:szCs w:val="20"/>
        </w:rPr>
        <w:t>kits comerciales</w:t>
      </w:r>
      <w:r w:rsidR="00D92C77" w:rsidRPr="00C4077E">
        <w:rPr>
          <w:rFonts w:cs="Arial"/>
          <w:color w:val="000000"/>
          <w:szCs w:val="20"/>
        </w:rPr>
        <w:t xml:space="preserve">, </w:t>
      </w:r>
      <w:r w:rsidR="001F34B4" w:rsidRPr="00C4077E">
        <w:rPr>
          <w:rFonts w:cs="Arial"/>
          <w:color w:val="000000"/>
          <w:szCs w:val="20"/>
        </w:rPr>
        <w:t xml:space="preserve">células </w:t>
      </w:r>
      <w:r w:rsidR="00D92C77" w:rsidRPr="00C4077E">
        <w:rPr>
          <w:rFonts w:cs="Arial"/>
          <w:color w:val="000000"/>
          <w:szCs w:val="20"/>
        </w:rPr>
        <w:t>ATCC</w:t>
      </w:r>
      <w:r w:rsidR="001F34B4" w:rsidRPr="00C4077E">
        <w:rPr>
          <w:rFonts w:cs="Arial"/>
          <w:color w:val="000000"/>
          <w:szCs w:val="20"/>
        </w:rPr>
        <w:t>, etc.)</w:t>
      </w:r>
      <w:r w:rsidR="00371B07" w:rsidRPr="00C4077E">
        <w:rPr>
          <w:rFonts w:cs="Arial"/>
          <w:color w:val="000000"/>
          <w:szCs w:val="20"/>
        </w:rPr>
        <w:t>.</w:t>
      </w:r>
    </w:p>
    <w:p w14:paraId="5219FE25" w14:textId="77777777" w:rsidR="00384A10" w:rsidRPr="00C4077E" w:rsidRDefault="00A36731" w:rsidP="00E40347">
      <w:pPr>
        <w:pStyle w:val="Prrafodelista"/>
        <w:numPr>
          <w:ilvl w:val="0"/>
          <w:numId w:val="12"/>
        </w:numPr>
        <w:jc w:val="both"/>
        <w:rPr>
          <w:rFonts w:cs="Arial"/>
          <w:caps/>
          <w:color w:val="000000"/>
          <w:szCs w:val="20"/>
          <w:u w:val="single"/>
        </w:rPr>
      </w:pPr>
      <w:r w:rsidRPr="00C4077E">
        <w:rPr>
          <w:rFonts w:cs="Arial"/>
          <w:color w:val="000000"/>
          <w:szCs w:val="20"/>
        </w:rPr>
        <w:t>A</w:t>
      </w:r>
      <w:r w:rsidR="00371B07" w:rsidRPr="00C4077E">
        <w:rPr>
          <w:rFonts w:cs="Arial"/>
          <w:color w:val="000000"/>
          <w:szCs w:val="20"/>
        </w:rPr>
        <w:t>djuntar una a</w:t>
      </w:r>
      <w:r w:rsidR="00384A10" w:rsidRPr="00C4077E">
        <w:rPr>
          <w:rFonts w:cs="Arial"/>
          <w:color w:val="000000"/>
          <w:szCs w:val="20"/>
        </w:rPr>
        <w:t>u</w:t>
      </w:r>
      <w:r w:rsidR="002F2D22" w:rsidRPr="00C4077E">
        <w:rPr>
          <w:rFonts w:cs="Arial"/>
          <w:color w:val="000000"/>
          <w:szCs w:val="20"/>
        </w:rPr>
        <w:t>torización por el uso parcial o total de otro laboratorio o dependencia UDD</w:t>
      </w:r>
      <w:r w:rsidR="00880F4D" w:rsidRPr="00880F4D">
        <w:rPr>
          <w:rFonts w:cs="Arial"/>
          <w:color w:val="000000"/>
          <w:szCs w:val="20"/>
        </w:rPr>
        <w:t xml:space="preserve"> </w:t>
      </w:r>
      <w:r w:rsidR="00880F4D" w:rsidRPr="00C4077E">
        <w:rPr>
          <w:rFonts w:cs="Arial"/>
          <w:color w:val="000000"/>
          <w:szCs w:val="20"/>
        </w:rPr>
        <w:t>con responsabilidad de un tercero</w:t>
      </w:r>
      <w:r w:rsidR="00880F4D">
        <w:rPr>
          <w:rFonts w:cs="Arial"/>
          <w:color w:val="000000"/>
          <w:szCs w:val="20"/>
        </w:rPr>
        <w:t>. Bastará un e</w:t>
      </w:r>
      <w:r w:rsidR="00880F4D" w:rsidRPr="00C4077E">
        <w:rPr>
          <w:rFonts w:cs="Arial"/>
          <w:color w:val="000000"/>
          <w:szCs w:val="20"/>
        </w:rPr>
        <w:t>mail del Director/a</w:t>
      </w:r>
      <w:r w:rsidR="00880F4D">
        <w:rPr>
          <w:rFonts w:cs="Arial"/>
          <w:color w:val="000000"/>
          <w:szCs w:val="20"/>
        </w:rPr>
        <w:t xml:space="preserve"> que lo autorice.</w:t>
      </w:r>
    </w:p>
    <w:p w14:paraId="4A37C38F" w14:textId="77777777" w:rsidR="00516FE2" w:rsidRPr="00C4077E" w:rsidRDefault="00A36731" w:rsidP="00E40347">
      <w:pPr>
        <w:pStyle w:val="Prrafodelista"/>
        <w:numPr>
          <w:ilvl w:val="0"/>
          <w:numId w:val="12"/>
        </w:numPr>
        <w:jc w:val="both"/>
        <w:rPr>
          <w:rFonts w:cs="Arial"/>
          <w:caps/>
          <w:color w:val="000000"/>
          <w:szCs w:val="20"/>
          <w:u w:val="single"/>
        </w:rPr>
      </w:pPr>
      <w:r w:rsidRPr="00C4077E">
        <w:rPr>
          <w:rFonts w:cs="Arial"/>
          <w:color w:val="000000"/>
          <w:szCs w:val="20"/>
        </w:rPr>
        <w:t>A</w:t>
      </w:r>
      <w:r w:rsidR="002F2D22" w:rsidRPr="00C4077E">
        <w:rPr>
          <w:rFonts w:cs="Arial"/>
          <w:color w:val="000000"/>
          <w:szCs w:val="20"/>
        </w:rPr>
        <w:t xml:space="preserve">djuntar el </w:t>
      </w:r>
      <w:r w:rsidR="00384A10" w:rsidRPr="00C4077E">
        <w:rPr>
          <w:rFonts w:cs="Arial"/>
          <w:color w:val="000000"/>
          <w:szCs w:val="20"/>
        </w:rPr>
        <w:t xml:space="preserve">Certificado de Bioseguridad de la institución respectiva, si </w:t>
      </w:r>
      <w:r w:rsidR="00894C25" w:rsidRPr="00C4077E">
        <w:rPr>
          <w:rFonts w:cs="Arial"/>
          <w:color w:val="000000"/>
          <w:szCs w:val="20"/>
        </w:rPr>
        <w:t>el proyecto realiza</w:t>
      </w:r>
      <w:r w:rsidR="005668A2" w:rsidRPr="00C4077E">
        <w:rPr>
          <w:rFonts w:cs="Arial"/>
          <w:color w:val="000000"/>
          <w:szCs w:val="20"/>
        </w:rPr>
        <w:t>rá</w:t>
      </w:r>
      <w:r w:rsidR="00894C25" w:rsidRPr="00C4077E">
        <w:rPr>
          <w:rFonts w:cs="Arial"/>
          <w:color w:val="000000"/>
          <w:szCs w:val="20"/>
        </w:rPr>
        <w:t xml:space="preserve"> </w:t>
      </w:r>
      <w:r w:rsidR="00384A10" w:rsidRPr="00C4077E">
        <w:rPr>
          <w:rFonts w:cs="Arial"/>
          <w:color w:val="000000"/>
          <w:szCs w:val="20"/>
        </w:rPr>
        <w:t xml:space="preserve">ensayos </w:t>
      </w:r>
      <w:r w:rsidR="00330CEF" w:rsidRPr="00C4077E">
        <w:rPr>
          <w:rFonts w:cs="Arial"/>
          <w:color w:val="000000"/>
          <w:szCs w:val="20"/>
        </w:rPr>
        <w:t>externos a</w:t>
      </w:r>
      <w:r w:rsidR="00516FE2" w:rsidRPr="00C4077E">
        <w:rPr>
          <w:rFonts w:cs="Arial"/>
          <w:color w:val="000000"/>
          <w:szCs w:val="20"/>
        </w:rPr>
        <w:t xml:space="preserve"> la UDD. O bien, una Carta de Apoyo / Carta de Compromiso del Director/a del establecimiento externo.</w:t>
      </w:r>
    </w:p>
    <w:p w14:paraId="585610ED" w14:textId="77777777" w:rsidR="00894C25" w:rsidRPr="00C4077E" w:rsidRDefault="00894C25" w:rsidP="00E40347">
      <w:pPr>
        <w:rPr>
          <w:rFonts w:cs="Arial"/>
          <w:color w:val="000000"/>
          <w:szCs w:val="20"/>
          <w:u w:val="single"/>
        </w:rPr>
      </w:pPr>
    </w:p>
    <w:p w14:paraId="78D434FA" w14:textId="6609F1D0" w:rsidR="000252ED" w:rsidRPr="00812AD1" w:rsidRDefault="00516FE2" w:rsidP="00330CEF">
      <w:pPr>
        <w:jc w:val="both"/>
        <w:rPr>
          <w:rFonts w:cs="Arial"/>
          <w:szCs w:val="20"/>
        </w:rPr>
      </w:pPr>
      <w:r w:rsidRPr="00812AD1">
        <w:rPr>
          <w:rFonts w:cs="Arial"/>
          <w:szCs w:val="20"/>
        </w:rPr>
        <w:t>El formulario y t</w:t>
      </w:r>
      <w:r w:rsidR="000252ED" w:rsidRPr="00812AD1">
        <w:rPr>
          <w:rFonts w:cs="Arial"/>
          <w:szCs w:val="20"/>
        </w:rPr>
        <w:t xml:space="preserve">odos los documentos </w:t>
      </w:r>
      <w:r w:rsidRPr="00812AD1">
        <w:rPr>
          <w:rFonts w:cs="Arial"/>
          <w:szCs w:val="20"/>
        </w:rPr>
        <w:t>adjuntos (</w:t>
      </w:r>
      <w:r w:rsidR="00894C25" w:rsidRPr="00812AD1">
        <w:rPr>
          <w:rFonts w:cs="Arial"/>
          <w:szCs w:val="20"/>
        </w:rPr>
        <w:t>copia del proyecto, hojas de datos de seguridad</w:t>
      </w:r>
      <w:r w:rsidR="004F20C7" w:rsidRPr="00812AD1">
        <w:rPr>
          <w:rFonts w:cs="Arial"/>
          <w:szCs w:val="20"/>
        </w:rPr>
        <w:t>, autorizaciones</w:t>
      </w:r>
      <w:r w:rsidR="00702DD5" w:rsidRPr="00812AD1">
        <w:rPr>
          <w:rFonts w:cs="Arial"/>
          <w:szCs w:val="20"/>
        </w:rPr>
        <w:t>, etc.</w:t>
      </w:r>
      <w:r w:rsidR="000252ED" w:rsidRPr="00812AD1">
        <w:rPr>
          <w:rFonts w:cs="Arial"/>
          <w:szCs w:val="20"/>
        </w:rPr>
        <w:t xml:space="preserve">) </w:t>
      </w:r>
      <w:r w:rsidRPr="00812AD1">
        <w:rPr>
          <w:rFonts w:cs="Arial"/>
          <w:szCs w:val="20"/>
        </w:rPr>
        <w:t xml:space="preserve">son recepcionados en </w:t>
      </w:r>
      <w:r w:rsidR="00880F4D" w:rsidRPr="00812AD1">
        <w:rPr>
          <w:rFonts w:cs="Arial"/>
          <w:szCs w:val="20"/>
        </w:rPr>
        <w:t xml:space="preserve">el </w:t>
      </w:r>
      <w:r w:rsidR="000252ED" w:rsidRPr="00812AD1">
        <w:rPr>
          <w:rFonts w:cs="Arial"/>
          <w:szCs w:val="20"/>
        </w:rPr>
        <w:t xml:space="preserve">correo electrónico </w:t>
      </w:r>
      <w:hyperlink r:id="rId7" w:history="1">
        <w:r w:rsidRPr="00812AD1">
          <w:rPr>
            <w:rStyle w:val="Hipervnculo"/>
            <w:rFonts w:cs="Arial"/>
            <w:bCs/>
            <w:color w:val="auto"/>
            <w:szCs w:val="20"/>
          </w:rPr>
          <w:t>bioseguridad@udd.cl</w:t>
        </w:r>
      </w:hyperlink>
      <w:r w:rsidRPr="00812AD1">
        <w:rPr>
          <w:rFonts w:cs="Arial"/>
          <w:bCs/>
          <w:szCs w:val="20"/>
        </w:rPr>
        <w:t xml:space="preserve"> por el </w:t>
      </w:r>
      <w:r w:rsidR="005579B6" w:rsidRPr="00812AD1">
        <w:rPr>
          <w:rFonts w:cs="Arial"/>
          <w:bCs/>
          <w:szCs w:val="20"/>
        </w:rPr>
        <w:t>Presidente</w:t>
      </w:r>
      <w:r w:rsidR="005579B6">
        <w:rPr>
          <w:rFonts w:cs="Arial"/>
          <w:bCs/>
          <w:szCs w:val="20"/>
        </w:rPr>
        <w:t xml:space="preserve"> </w:t>
      </w:r>
      <w:proofErr w:type="spellStart"/>
      <w:r w:rsidR="005579B6">
        <w:rPr>
          <w:rFonts w:cs="Arial"/>
          <w:bCs/>
          <w:szCs w:val="20"/>
        </w:rPr>
        <w:t>Biotec</w:t>
      </w:r>
      <w:proofErr w:type="spellEnd"/>
      <w:r w:rsidR="005579B6">
        <w:rPr>
          <w:rFonts w:cs="Arial"/>
          <w:bCs/>
          <w:szCs w:val="20"/>
        </w:rPr>
        <w:t>. María elena Pérez</w:t>
      </w:r>
      <w:r w:rsidR="00611F0A">
        <w:rPr>
          <w:rFonts w:cs="Arial"/>
          <w:bCs/>
          <w:szCs w:val="20"/>
        </w:rPr>
        <w:t xml:space="preserve"> y su</w:t>
      </w:r>
      <w:r w:rsidRPr="00812AD1">
        <w:rPr>
          <w:rFonts w:cs="Arial"/>
          <w:bCs/>
          <w:szCs w:val="20"/>
        </w:rPr>
        <w:t xml:space="preserve"> Secretario</w:t>
      </w:r>
      <w:r w:rsidR="00611F0A">
        <w:rPr>
          <w:rFonts w:cs="Arial"/>
          <w:bCs/>
          <w:szCs w:val="20"/>
        </w:rPr>
        <w:t>/a</w:t>
      </w:r>
      <w:r w:rsidRPr="00812AD1">
        <w:rPr>
          <w:rFonts w:cs="Arial"/>
          <w:bCs/>
          <w:szCs w:val="20"/>
        </w:rPr>
        <w:t xml:space="preserve"> Eje</w:t>
      </w:r>
      <w:r w:rsidR="00611F0A">
        <w:rPr>
          <w:rFonts w:cs="Arial"/>
          <w:bCs/>
          <w:szCs w:val="20"/>
        </w:rPr>
        <w:t>cutivo/a.</w:t>
      </w:r>
      <w:r w:rsidR="005579B6">
        <w:rPr>
          <w:rFonts w:cs="Arial"/>
          <w:bCs/>
          <w:szCs w:val="20"/>
        </w:rPr>
        <w:t xml:space="preserve"> Natalia Vega</w:t>
      </w:r>
    </w:p>
    <w:p w14:paraId="000155B5" w14:textId="77777777" w:rsidR="000252ED" w:rsidRPr="00C4077E" w:rsidRDefault="000252ED" w:rsidP="00E40347">
      <w:pPr>
        <w:jc w:val="both"/>
        <w:rPr>
          <w:rFonts w:cs="Arial"/>
          <w:color w:val="000000"/>
          <w:szCs w:val="20"/>
        </w:rPr>
      </w:pPr>
    </w:p>
    <w:p w14:paraId="4E41B008" w14:textId="77777777" w:rsidR="000252ED" w:rsidRPr="00C4077E" w:rsidRDefault="000252ED" w:rsidP="00E40347">
      <w:pPr>
        <w:jc w:val="both"/>
        <w:rPr>
          <w:rFonts w:cs="Arial"/>
          <w:szCs w:val="20"/>
          <w:lang w:val="es-ES"/>
        </w:rPr>
      </w:pPr>
      <w:r w:rsidRPr="00C4077E">
        <w:rPr>
          <w:rFonts w:cs="Arial"/>
          <w:color w:val="000000"/>
          <w:szCs w:val="20"/>
        </w:rPr>
        <w:t xml:space="preserve">Una vez recibida </w:t>
      </w:r>
      <w:r w:rsidR="00702DD5" w:rsidRPr="00C4077E">
        <w:rPr>
          <w:rFonts w:cs="Arial"/>
          <w:color w:val="000000"/>
          <w:szCs w:val="20"/>
          <w:u w:val="single"/>
        </w:rPr>
        <w:t>toda la documentación correctamente</w:t>
      </w:r>
      <w:r w:rsidR="00702DD5" w:rsidRPr="00C4077E">
        <w:rPr>
          <w:rFonts w:cs="Arial"/>
          <w:color w:val="000000"/>
          <w:szCs w:val="20"/>
        </w:rPr>
        <w:t>, se ingresa</w:t>
      </w:r>
      <w:r w:rsidR="00157F1E" w:rsidRPr="00C4077E">
        <w:rPr>
          <w:rFonts w:cs="Arial"/>
          <w:color w:val="000000"/>
          <w:szCs w:val="20"/>
        </w:rPr>
        <w:t>rá</w:t>
      </w:r>
      <w:r w:rsidR="00702DD5" w:rsidRPr="00C4077E">
        <w:rPr>
          <w:rFonts w:cs="Arial"/>
          <w:color w:val="000000"/>
          <w:szCs w:val="20"/>
        </w:rPr>
        <w:t xml:space="preserve"> </w:t>
      </w:r>
      <w:r w:rsidR="00894C25" w:rsidRPr="00C4077E">
        <w:rPr>
          <w:rFonts w:cs="Arial"/>
          <w:color w:val="000000"/>
          <w:szCs w:val="20"/>
        </w:rPr>
        <w:t>el proyecto a revisión CIB. El plazo de evaluación por parte del comité es de 15 días hábiles.</w:t>
      </w:r>
      <w:r w:rsidR="002F6764" w:rsidRPr="00C4077E">
        <w:rPr>
          <w:rFonts w:cs="Arial"/>
          <w:color w:val="000000"/>
          <w:szCs w:val="20"/>
        </w:rPr>
        <w:t xml:space="preserve"> </w:t>
      </w:r>
      <w:r w:rsidR="007250E3" w:rsidRPr="00C4077E">
        <w:rPr>
          <w:rFonts w:cs="Arial"/>
          <w:color w:val="000000"/>
          <w:szCs w:val="20"/>
        </w:rPr>
        <w:t>Si</w:t>
      </w:r>
      <w:r w:rsidR="009C6883" w:rsidRPr="00C4077E">
        <w:rPr>
          <w:rFonts w:cs="Arial"/>
          <w:szCs w:val="20"/>
          <w:lang w:val="es-ES"/>
        </w:rPr>
        <w:t xml:space="preserve"> </w:t>
      </w:r>
      <w:r w:rsidRPr="00C4077E">
        <w:rPr>
          <w:rFonts w:cs="Arial"/>
          <w:szCs w:val="20"/>
          <w:lang w:val="es-ES"/>
        </w:rPr>
        <w:t>el proyecto</w:t>
      </w:r>
      <w:r w:rsidR="009C6883" w:rsidRPr="00C4077E">
        <w:rPr>
          <w:rFonts w:cs="Arial"/>
          <w:szCs w:val="20"/>
          <w:lang w:val="es-ES"/>
        </w:rPr>
        <w:t xml:space="preserve"> result</w:t>
      </w:r>
      <w:r w:rsidR="007250E3" w:rsidRPr="00C4077E">
        <w:rPr>
          <w:rFonts w:cs="Arial"/>
          <w:szCs w:val="20"/>
          <w:lang w:val="es-ES"/>
        </w:rPr>
        <w:t>a</w:t>
      </w:r>
      <w:r w:rsidR="009C6883" w:rsidRPr="00C4077E">
        <w:rPr>
          <w:rFonts w:cs="Arial"/>
          <w:szCs w:val="20"/>
          <w:lang w:val="es-ES"/>
        </w:rPr>
        <w:t xml:space="preserve"> aprobado</w:t>
      </w:r>
      <w:r w:rsidRPr="00C4077E">
        <w:rPr>
          <w:rFonts w:cs="Arial"/>
          <w:szCs w:val="20"/>
          <w:lang w:val="es-ES"/>
        </w:rPr>
        <w:t xml:space="preserve"> se emitirá el Certificado </w:t>
      </w:r>
      <w:r w:rsidR="00384A10" w:rsidRPr="00C4077E">
        <w:rPr>
          <w:rFonts w:cs="Arial"/>
          <w:szCs w:val="20"/>
          <w:lang w:val="es-ES"/>
        </w:rPr>
        <w:t>de Bioseguridad c</w:t>
      </w:r>
      <w:r w:rsidRPr="00C4077E">
        <w:rPr>
          <w:rFonts w:cs="Arial"/>
          <w:szCs w:val="20"/>
          <w:lang w:val="es-ES"/>
        </w:rPr>
        <w:t>orrespondiente</w:t>
      </w:r>
      <w:r w:rsidR="009C6883" w:rsidRPr="00C4077E">
        <w:rPr>
          <w:rFonts w:cs="Arial"/>
          <w:szCs w:val="20"/>
          <w:lang w:val="es-ES"/>
        </w:rPr>
        <w:t xml:space="preserve">, firmado por </w:t>
      </w:r>
      <w:r w:rsidR="007250E3" w:rsidRPr="00C4077E">
        <w:rPr>
          <w:rFonts w:cs="Arial"/>
          <w:szCs w:val="20"/>
          <w:lang w:val="es-ES"/>
        </w:rPr>
        <w:t xml:space="preserve">nuestro </w:t>
      </w:r>
      <w:r w:rsidR="009C6883" w:rsidRPr="00C4077E">
        <w:rPr>
          <w:rFonts w:cs="Arial"/>
          <w:szCs w:val="20"/>
          <w:lang w:val="es-ES"/>
        </w:rPr>
        <w:t>President</w:t>
      </w:r>
      <w:r w:rsidR="00DA44DD" w:rsidRPr="00C4077E">
        <w:rPr>
          <w:rFonts w:cs="Arial"/>
          <w:szCs w:val="20"/>
          <w:lang w:val="es-ES"/>
        </w:rPr>
        <w:t>e</w:t>
      </w:r>
      <w:r w:rsidR="007250E3" w:rsidRPr="00C4077E">
        <w:rPr>
          <w:rFonts w:cs="Arial"/>
          <w:szCs w:val="20"/>
          <w:lang w:val="es-ES"/>
        </w:rPr>
        <w:t>.</w:t>
      </w:r>
      <w:r w:rsidRPr="00C4077E">
        <w:rPr>
          <w:rFonts w:cs="Arial"/>
          <w:szCs w:val="20"/>
          <w:lang w:val="es-ES"/>
        </w:rPr>
        <w:t xml:space="preserve"> De lo contrario, </w:t>
      </w:r>
      <w:r w:rsidR="009C6883" w:rsidRPr="00C4077E">
        <w:rPr>
          <w:rFonts w:cs="Arial"/>
          <w:szCs w:val="20"/>
          <w:lang w:val="es-ES"/>
        </w:rPr>
        <w:t>a tr</w:t>
      </w:r>
      <w:r w:rsidR="00880F4D">
        <w:rPr>
          <w:rFonts w:cs="Arial"/>
          <w:szCs w:val="20"/>
          <w:lang w:val="es-ES"/>
        </w:rPr>
        <w:t>avés de una carta de o</w:t>
      </w:r>
      <w:r w:rsidR="00330CEF" w:rsidRPr="00C4077E">
        <w:rPr>
          <w:rFonts w:cs="Arial"/>
          <w:szCs w:val="20"/>
          <w:lang w:val="es-ES"/>
        </w:rPr>
        <w:t>bservaciones</w:t>
      </w:r>
      <w:r w:rsidR="009C6883" w:rsidRPr="00C4077E">
        <w:rPr>
          <w:rFonts w:cs="Arial"/>
          <w:szCs w:val="20"/>
          <w:lang w:val="es-ES"/>
        </w:rPr>
        <w:t xml:space="preserve">, </w:t>
      </w:r>
      <w:r w:rsidR="007250E3" w:rsidRPr="00C4077E">
        <w:rPr>
          <w:rFonts w:cs="Arial"/>
          <w:szCs w:val="20"/>
          <w:lang w:val="es-ES"/>
        </w:rPr>
        <w:t xml:space="preserve">se </w:t>
      </w:r>
      <w:r w:rsidRPr="00C4077E">
        <w:rPr>
          <w:rFonts w:cs="Arial"/>
          <w:szCs w:val="20"/>
          <w:lang w:val="es-ES"/>
        </w:rPr>
        <w:t>solicitará</w:t>
      </w:r>
      <w:r w:rsidR="00516FE2" w:rsidRPr="00C4077E">
        <w:rPr>
          <w:rFonts w:cs="Arial"/>
          <w:szCs w:val="20"/>
          <w:lang w:val="es-ES"/>
        </w:rPr>
        <w:t>n</w:t>
      </w:r>
      <w:r w:rsidR="00557478" w:rsidRPr="00C4077E">
        <w:rPr>
          <w:rFonts w:cs="Arial"/>
          <w:szCs w:val="20"/>
          <w:lang w:val="es-ES"/>
        </w:rPr>
        <w:t xml:space="preserve"> más</w:t>
      </w:r>
      <w:r w:rsidRPr="00C4077E">
        <w:rPr>
          <w:rFonts w:cs="Arial"/>
          <w:szCs w:val="20"/>
          <w:lang w:val="es-ES"/>
        </w:rPr>
        <w:t xml:space="preserve"> antecedente</w:t>
      </w:r>
      <w:r w:rsidR="00557478" w:rsidRPr="00C4077E">
        <w:rPr>
          <w:rFonts w:cs="Arial"/>
          <w:szCs w:val="20"/>
          <w:lang w:val="es-ES"/>
        </w:rPr>
        <w:t>s</w:t>
      </w:r>
      <w:r w:rsidR="009C6883" w:rsidRPr="00C4077E">
        <w:rPr>
          <w:rFonts w:cs="Arial"/>
          <w:szCs w:val="20"/>
          <w:lang w:val="es-ES"/>
        </w:rPr>
        <w:t>, documentos</w:t>
      </w:r>
      <w:r w:rsidRPr="00C4077E">
        <w:rPr>
          <w:rFonts w:cs="Arial"/>
          <w:szCs w:val="20"/>
          <w:lang w:val="es-ES"/>
        </w:rPr>
        <w:t xml:space="preserve"> </w:t>
      </w:r>
      <w:r w:rsidR="00702DD5" w:rsidRPr="00C4077E">
        <w:rPr>
          <w:rFonts w:cs="Arial"/>
          <w:szCs w:val="20"/>
          <w:lang w:val="es-ES"/>
        </w:rPr>
        <w:t>y</w:t>
      </w:r>
      <w:r w:rsidR="009C6883" w:rsidRPr="00C4077E">
        <w:rPr>
          <w:rFonts w:cs="Arial"/>
          <w:szCs w:val="20"/>
          <w:lang w:val="es-ES"/>
        </w:rPr>
        <w:t>/o</w:t>
      </w:r>
      <w:r w:rsidR="00702DD5" w:rsidRPr="00C4077E">
        <w:rPr>
          <w:rFonts w:cs="Arial"/>
          <w:szCs w:val="20"/>
          <w:lang w:val="es-ES"/>
        </w:rPr>
        <w:t xml:space="preserve"> </w:t>
      </w:r>
      <w:r w:rsidR="000E17D4">
        <w:rPr>
          <w:rFonts w:cs="Arial"/>
          <w:szCs w:val="20"/>
          <w:lang w:val="es-ES"/>
        </w:rPr>
        <w:t>se indicarán</w:t>
      </w:r>
      <w:r w:rsidR="009C6883" w:rsidRPr="00C4077E">
        <w:rPr>
          <w:rFonts w:cs="Arial"/>
          <w:szCs w:val="20"/>
          <w:lang w:val="es-ES"/>
        </w:rPr>
        <w:t xml:space="preserve"> </w:t>
      </w:r>
      <w:r w:rsidR="00702DD5" w:rsidRPr="00C4077E">
        <w:rPr>
          <w:rFonts w:cs="Arial"/>
          <w:szCs w:val="20"/>
          <w:lang w:val="es-ES"/>
        </w:rPr>
        <w:t>modificaciones</w:t>
      </w:r>
      <w:r w:rsidR="000E17D4">
        <w:rPr>
          <w:rFonts w:cs="Arial"/>
          <w:szCs w:val="20"/>
          <w:lang w:val="es-ES"/>
        </w:rPr>
        <w:t xml:space="preserve"> y sugerencias</w:t>
      </w:r>
      <w:r w:rsidR="009C6883" w:rsidRPr="00C4077E">
        <w:rPr>
          <w:rFonts w:cs="Arial"/>
          <w:szCs w:val="20"/>
          <w:lang w:val="es-ES"/>
        </w:rPr>
        <w:t xml:space="preserve">. </w:t>
      </w:r>
      <w:r w:rsidR="002F6764" w:rsidRPr="00C4077E">
        <w:rPr>
          <w:rFonts w:cs="Arial"/>
          <w:szCs w:val="20"/>
          <w:lang w:val="es-ES"/>
        </w:rPr>
        <w:t xml:space="preserve">El plazo de revisión </w:t>
      </w:r>
      <w:r w:rsidR="007250E3" w:rsidRPr="00C4077E">
        <w:rPr>
          <w:rFonts w:cs="Arial"/>
          <w:szCs w:val="20"/>
          <w:lang w:val="es-ES"/>
        </w:rPr>
        <w:t>de</w:t>
      </w:r>
      <w:r w:rsidR="002F6764" w:rsidRPr="00C4077E">
        <w:rPr>
          <w:rFonts w:cs="Arial"/>
          <w:szCs w:val="20"/>
          <w:lang w:val="es-ES"/>
        </w:rPr>
        <w:t xml:space="preserve"> las observaciones </w:t>
      </w:r>
      <w:r w:rsidR="009C6883" w:rsidRPr="00C4077E">
        <w:rPr>
          <w:rFonts w:cs="Arial"/>
          <w:szCs w:val="20"/>
          <w:lang w:val="es-ES"/>
        </w:rPr>
        <w:t xml:space="preserve">es </w:t>
      </w:r>
      <w:r w:rsidR="00702DD5" w:rsidRPr="00C4077E">
        <w:rPr>
          <w:rFonts w:cs="Arial"/>
          <w:szCs w:val="20"/>
          <w:lang w:val="es-ES"/>
        </w:rPr>
        <w:t>de</w:t>
      </w:r>
      <w:r w:rsidR="00384A10" w:rsidRPr="00C4077E">
        <w:rPr>
          <w:rFonts w:cs="Arial"/>
          <w:szCs w:val="20"/>
          <w:lang w:val="es-ES"/>
        </w:rPr>
        <w:t xml:space="preserve"> </w:t>
      </w:r>
      <w:r w:rsidRPr="00C4077E">
        <w:rPr>
          <w:rFonts w:cs="Arial"/>
          <w:szCs w:val="20"/>
          <w:lang w:val="es-ES"/>
        </w:rPr>
        <w:t>15 días hábiles.</w:t>
      </w:r>
    </w:p>
    <w:p w14:paraId="490B1459" w14:textId="77777777" w:rsidR="009C6883" w:rsidRPr="00C4077E" w:rsidRDefault="009C6883" w:rsidP="000252ED">
      <w:pPr>
        <w:jc w:val="both"/>
        <w:rPr>
          <w:rFonts w:cs="Arial"/>
          <w:szCs w:val="20"/>
          <w:lang w:val="es-ES"/>
        </w:rPr>
      </w:pPr>
    </w:p>
    <w:p w14:paraId="4918822F" w14:textId="77777777" w:rsidR="009C6883" w:rsidRDefault="009C6883" w:rsidP="000252ED">
      <w:pPr>
        <w:jc w:val="both"/>
        <w:rPr>
          <w:rFonts w:cs="Arial"/>
          <w:szCs w:val="20"/>
          <w:lang w:val="es-ES"/>
        </w:rPr>
      </w:pPr>
      <w:r w:rsidRPr="00C4077E">
        <w:rPr>
          <w:rFonts w:cs="Arial"/>
          <w:szCs w:val="20"/>
          <w:lang w:val="es-ES"/>
        </w:rPr>
        <w:t>Cordialmente,</w:t>
      </w:r>
    </w:p>
    <w:p w14:paraId="4C471579" w14:textId="77777777" w:rsidR="000252ED" w:rsidRDefault="00702DD5" w:rsidP="000252ED">
      <w:pPr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9C6883">
        <w:rPr>
          <w:rFonts w:cs="Arial"/>
          <w:szCs w:val="20"/>
          <w:lang w:val="es-ES"/>
        </w:rPr>
        <w:t>Comité Institucional de Bioseguridad FM CAS UDD.</w:t>
      </w:r>
      <w:r w:rsidR="000252ED">
        <w:rPr>
          <w:rFonts w:ascii="Times New Roman" w:hAnsi="Times New Roman" w:cs="Times New Roman"/>
          <w:bCs/>
          <w:sz w:val="24"/>
          <w:szCs w:val="24"/>
          <w:lang w:val="es-ES"/>
        </w:rPr>
        <w:br w:type="page"/>
      </w:r>
    </w:p>
    <w:p w14:paraId="5E0F98F9" w14:textId="77777777" w:rsidR="00DB3F33" w:rsidRDefault="00DB3F33" w:rsidP="000252ED">
      <w:pPr>
        <w:rPr>
          <w:rFonts w:cs="Arial"/>
          <w:szCs w:val="20"/>
        </w:rPr>
      </w:pPr>
    </w:p>
    <w:p w14:paraId="176C7661" w14:textId="77777777" w:rsidR="00392A4B" w:rsidRPr="000252ED" w:rsidRDefault="00392A4B" w:rsidP="000252ED">
      <w:pPr>
        <w:rPr>
          <w:rFonts w:cs="Arial"/>
          <w:szCs w:val="20"/>
        </w:rPr>
      </w:pPr>
    </w:p>
    <w:tbl>
      <w:tblPr>
        <w:tblStyle w:val="Tablaconcuadrcula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70"/>
      </w:tblGrid>
      <w:tr w:rsidR="00374380" w:rsidRPr="00665A61" w14:paraId="02EAB13F" w14:textId="77777777" w:rsidTr="006F0F7E">
        <w:trPr>
          <w:trHeight w:hRule="exact" w:val="283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37062C9F" w14:textId="77777777" w:rsidR="00374380" w:rsidRPr="004378EC" w:rsidRDefault="004378EC" w:rsidP="004378EC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I.  </w:t>
            </w:r>
            <w:r w:rsidR="00374380" w:rsidRPr="004378EC">
              <w:rPr>
                <w:rFonts w:cs="Arial"/>
                <w:b/>
                <w:szCs w:val="20"/>
              </w:rPr>
              <w:t>ANTECEDENTES DEL PROYECTO DE INVESTIGACIÓN</w:t>
            </w:r>
          </w:p>
        </w:tc>
      </w:tr>
      <w:tr w:rsidR="00D15BDE" w:rsidRPr="00D11EA1" w14:paraId="0B98E74A" w14:textId="77777777" w:rsidTr="00F110DF">
        <w:trPr>
          <w:trHeight w:hRule="exact" w:val="567"/>
        </w:trPr>
        <w:tc>
          <w:tcPr>
            <w:tcW w:w="5000" w:type="pct"/>
          </w:tcPr>
          <w:p w14:paraId="009E7D6E" w14:textId="77777777" w:rsidR="00F110DF" w:rsidRDefault="0099114E" w:rsidP="004837E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1. </w:t>
            </w:r>
            <w:r w:rsidR="00F110DF" w:rsidRPr="00D11EA1">
              <w:rPr>
                <w:rFonts w:cs="Arial"/>
                <w:szCs w:val="20"/>
              </w:rPr>
              <w:t>TÍTULO DEL PROYECTO:</w:t>
            </w:r>
          </w:p>
          <w:p w14:paraId="5B3E99A3" w14:textId="77777777" w:rsidR="00D11EA1" w:rsidRPr="00D11EA1" w:rsidRDefault="00D11EA1" w:rsidP="004837ED">
            <w:pPr>
              <w:rPr>
                <w:rFonts w:cs="Arial"/>
                <w:szCs w:val="20"/>
              </w:rPr>
            </w:pPr>
          </w:p>
        </w:tc>
      </w:tr>
      <w:tr w:rsidR="00D15BDE" w:rsidRPr="00D11EA1" w14:paraId="0D5E3427" w14:textId="77777777" w:rsidTr="00F110DF">
        <w:trPr>
          <w:trHeight w:hRule="exact" w:val="567"/>
        </w:trPr>
        <w:tc>
          <w:tcPr>
            <w:tcW w:w="5000" w:type="pct"/>
          </w:tcPr>
          <w:p w14:paraId="03EDC9E5" w14:textId="77777777" w:rsidR="00F110DF" w:rsidRDefault="0099114E" w:rsidP="004837E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2. </w:t>
            </w:r>
            <w:r w:rsidR="00F110DF" w:rsidRPr="00D11EA1">
              <w:rPr>
                <w:rFonts w:cs="Arial"/>
                <w:szCs w:val="20"/>
              </w:rPr>
              <w:t>FONDO CONCURSABLE:</w:t>
            </w:r>
          </w:p>
          <w:p w14:paraId="5466F8A8" w14:textId="77777777" w:rsidR="00D11EA1" w:rsidRPr="00D11EA1" w:rsidRDefault="00D11EA1" w:rsidP="004837ED">
            <w:pPr>
              <w:rPr>
                <w:rFonts w:cs="Arial"/>
                <w:szCs w:val="20"/>
              </w:rPr>
            </w:pPr>
          </w:p>
        </w:tc>
      </w:tr>
      <w:tr w:rsidR="00D15BDE" w:rsidRPr="00D11EA1" w14:paraId="7669086B" w14:textId="77777777" w:rsidTr="00526BF1">
        <w:trPr>
          <w:trHeight w:hRule="exact" w:val="2268"/>
        </w:trPr>
        <w:tc>
          <w:tcPr>
            <w:tcW w:w="5000" w:type="pct"/>
          </w:tcPr>
          <w:p w14:paraId="72037DF4" w14:textId="77777777" w:rsidR="00D15BDE" w:rsidRPr="00D11EA1" w:rsidRDefault="0099114E" w:rsidP="004837E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3. </w:t>
            </w:r>
            <w:r w:rsidR="00F110DF" w:rsidRPr="00D11EA1">
              <w:rPr>
                <w:rFonts w:cs="Arial"/>
                <w:szCs w:val="20"/>
              </w:rPr>
              <w:t>INVESTIGADOR RESPONSABLE:</w:t>
            </w:r>
          </w:p>
          <w:p w14:paraId="0B03E5EA" w14:textId="77777777" w:rsidR="00F110DF" w:rsidRPr="00D11EA1" w:rsidRDefault="00F110DF" w:rsidP="00F110DF">
            <w:pPr>
              <w:rPr>
                <w:rFonts w:cs="Arial"/>
                <w:szCs w:val="20"/>
              </w:rPr>
            </w:pPr>
            <w:r w:rsidRPr="00D11EA1">
              <w:rPr>
                <w:rFonts w:cs="Arial"/>
                <w:szCs w:val="20"/>
              </w:rPr>
              <w:t>(Centro de Investigación y datos de contacto)</w:t>
            </w:r>
          </w:p>
          <w:p w14:paraId="2F98079E" w14:textId="77777777" w:rsidR="00F110DF" w:rsidRPr="00D11EA1" w:rsidRDefault="00F110DF" w:rsidP="004837ED">
            <w:pPr>
              <w:rPr>
                <w:rFonts w:cs="Arial"/>
                <w:szCs w:val="20"/>
              </w:rPr>
            </w:pPr>
          </w:p>
        </w:tc>
      </w:tr>
      <w:tr w:rsidR="00D15BDE" w:rsidRPr="00D11EA1" w14:paraId="3A8AF20D" w14:textId="77777777" w:rsidTr="00862158">
        <w:trPr>
          <w:trHeight w:hRule="exact" w:val="2268"/>
        </w:trPr>
        <w:tc>
          <w:tcPr>
            <w:tcW w:w="5000" w:type="pct"/>
            <w:tcBorders>
              <w:bottom w:val="single" w:sz="4" w:space="0" w:color="auto"/>
            </w:tcBorders>
          </w:tcPr>
          <w:p w14:paraId="3674F0C6" w14:textId="77777777" w:rsidR="00F110DF" w:rsidRPr="00D11EA1" w:rsidRDefault="0099114E" w:rsidP="00F110D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4. </w:t>
            </w:r>
            <w:r w:rsidR="00F110DF" w:rsidRPr="00D11EA1">
              <w:rPr>
                <w:rFonts w:cs="Arial"/>
                <w:szCs w:val="20"/>
              </w:rPr>
              <w:t>INVESTIGADOR ALTERNO Y/O CO-INVESTIGADOR:</w:t>
            </w:r>
          </w:p>
          <w:p w14:paraId="3F45B82B" w14:textId="77777777" w:rsidR="00F110DF" w:rsidRPr="00D11EA1" w:rsidRDefault="00F110DF" w:rsidP="00F110DF">
            <w:pPr>
              <w:rPr>
                <w:rFonts w:cs="Arial"/>
                <w:szCs w:val="20"/>
              </w:rPr>
            </w:pPr>
            <w:r w:rsidRPr="00D11EA1">
              <w:rPr>
                <w:rFonts w:cs="Arial"/>
                <w:szCs w:val="20"/>
              </w:rPr>
              <w:t>(Centro de Investigación y datos de contacto)</w:t>
            </w:r>
          </w:p>
          <w:p w14:paraId="70B71419" w14:textId="77777777" w:rsidR="00F110DF" w:rsidRPr="00D11EA1" w:rsidRDefault="00F110DF" w:rsidP="00F110DF">
            <w:pPr>
              <w:rPr>
                <w:rFonts w:cs="Arial"/>
                <w:szCs w:val="20"/>
              </w:rPr>
            </w:pPr>
          </w:p>
        </w:tc>
      </w:tr>
      <w:tr w:rsidR="00F110DF" w:rsidRPr="00D11EA1" w14:paraId="65D65679" w14:textId="77777777" w:rsidTr="00862158">
        <w:trPr>
          <w:trHeight w:hRule="exact" w:val="2268"/>
        </w:trPr>
        <w:tc>
          <w:tcPr>
            <w:tcW w:w="5000" w:type="pct"/>
            <w:tcBorders>
              <w:bottom w:val="nil"/>
            </w:tcBorders>
          </w:tcPr>
          <w:p w14:paraId="7F74B702" w14:textId="77777777" w:rsidR="00F110DF" w:rsidRPr="00D11EA1" w:rsidRDefault="0099114E" w:rsidP="00F110D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5. </w:t>
            </w:r>
            <w:r w:rsidR="00F110DF" w:rsidRPr="00D11EA1">
              <w:rPr>
                <w:rFonts w:cs="Arial"/>
                <w:szCs w:val="20"/>
              </w:rPr>
              <w:t>DEPENDENCIAS DONDE SE DESARROLLARÁ LA INVESTIGACIÓN:</w:t>
            </w:r>
          </w:p>
          <w:p w14:paraId="3B9DC335" w14:textId="77777777" w:rsidR="007250E3" w:rsidRPr="00364D27" w:rsidRDefault="007250E3" w:rsidP="007250E3">
            <w:pPr>
              <w:rPr>
                <w:rFonts w:cs="Arial"/>
                <w:szCs w:val="20"/>
              </w:rPr>
            </w:pPr>
            <w:r w:rsidRPr="00C4077E">
              <w:rPr>
                <w:rFonts w:cs="Arial"/>
                <w:szCs w:val="20"/>
              </w:rPr>
              <w:t>(Indicar laboratorios involucrados en el proyecto: Laboratorios de la Facultad de Medicina CAS UDD o externos; especificar técnicas experimentales que desarrollará en cada uno de ellos)</w:t>
            </w:r>
            <w:r w:rsidR="00862158">
              <w:rPr>
                <w:rFonts w:cs="Arial"/>
                <w:szCs w:val="20"/>
              </w:rPr>
              <w:t xml:space="preserve">. </w:t>
            </w:r>
          </w:p>
          <w:p w14:paraId="2E56AF48" w14:textId="77777777" w:rsidR="00862158" w:rsidRDefault="00862158" w:rsidP="00D11EA1">
            <w:pPr>
              <w:rPr>
                <w:rFonts w:ascii="MS Gothic" w:eastAsia="MS Gothic" w:hAnsi="MS Gothic" w:cs="Arial"/>
                <w:szCs w:val="20"/>
              </w:rPr>
            </w:pPr>
          </w:p>
          <w:p w14:paraId="4E8F2DA1" w14:textId="77777777" w:rsidR="00D11EA1" w:rsidRPr="00D11EA1" w:rsidRDefault="00D11EA1" w:rsidP="00D11EA1">
            <w:pPr>
              <w:rPr>
                <w:rFonts w:cs="Arial"/>
                <w:szCs w:val="20"/>
              </w:rPr>
            </w:pPr>
          </w:p>
        </w:tc>
      </w:tr>
      <w:tr w:rsidR="00862158" w:rsidRPr="00D11EA1" w14:paraId="6DDA5D3B" w14:textId="77777777" w:rsidTr="00611F0A">
        <w:trPr>
          <w:trHeight w:hRule="exact" w:val="678"/>
        </w:trPr>
        <w:tc>
          <w:tcPr>
            <w:tcW w:w="5000" w:type="pct"/>
            <w:tcBorders>
              <w:top w:val="nil"/>
              <w:bottom w:val="nil"/>
            </w:tcBorders>
          </w:tcPr>
          <w:p w14:paraId="6AC049C1" w14:textId="77777777" w:rsidR="00862158" w:rsidRPr="0037354D" w:rsidRDefault="00392A4B" w:rsidP="00392A4B">
            <w:pPr>
              <w:rPr>
                <w:rFonts w:cs="Arial"/>
                <w:szCs w:val="20"/>
              </w:rPr>
            </w:pPr>
            <w:r w:rsidRPr="0037354D">
              <w:rPr>
                <w:rFonts w:cs="Arial"/>
                <w:color w:val="000000"/>
                <w:szCs w:val="20"/>
              </w:rPr>
              <w:t>¿</w:t>
            </w:r>
            <w:r w:rsidR="00862158" w:rsidRPr="0037354D">
              <w:rPr>
                <w:rFonts w:cs="Arial"/>
                <w:color w:val="000000"/>
                <w:szCs w:val="20"/>
              </w:rPr>
              <w:t>Adjunta autorización expresa por el uso parcial o total de otro laboratorio o dependencia UDD con responsabilidad de un tercero</w:t>
            </w:r>
            <w:r w:rsidRPr="0037354D">
              <w:rPr>
                <w:rFonts w:cs="Arial"/>
                <w:color w:val="000000"/>
                <w:szCs w:val="20"/>
              </w:rPr>
              <w:t xml:space="preserve">?   </w:t>
            </w:r>
            <w:r w:rsidR="00862158" w:rsidRPr="0037354D">
              <w:rPr>
                <w:rFonts w:cs="Arial"/>
                <w:color w:val="000000"/>
                <w:szCs w:val="20"/>
              </w:rPr>
              <w:t xml:space="preserve">  </w:t>
            </w:r>
            <w:sdt>
              <w:sdtPr>
                <w:rPr>
                  <w:rFonts w:cs="Arial"/>
                  <w:szCs w:val="20"/>
                </w:rPr>
                <w:id w:val="111940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F0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62158" w:rsidRPr="0037354D">
              <w:rPr>
                <w:rFonts w:cs="Arial"/>
                <w:szCs w:val="20"/>
              </w:rPr>
              <w:t xml:space="preserve"> Sí </w:t>
            </w:r>
            <w:r w:rsidRPr="0037354D">
              <w:rPr>
                <w:rFonts w:cs="Arial"/>
                <w:szCs w:val="20"/>
              </w:rPr>
              <w:t xml:space="preserve">  </w:t>
            </w:r>
            <w:r w:rsidR="00862158" w:rsidRPr="0037354D">
              <w:rPr>
                <w:rFonts w:cs="Arial"/>
                <w:szCs w:val="20"/>
              </w:rPr>
              <w:t xml:space="preserve">     </w:t>
            </w:r>
            <w:sdt>
              <w:sdtPr>
                <w:rPr>
                  <w:rFonts w:cs="Arial"/>
                  <w:szCs w:val="20"/>
                </w:rPr>
                <w:id w:val="153338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F0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62158" w:rsidRPr="0037354D">
              <w:rPr>
                <w:rFonts w:cs="Arial"/>
                <w:szCs w:val="20"/>
              </w:rPr>
              <w:t xml:space="preserve"> No  </w:t>
            </w:r>
            <w:r w:rsidRPr="0037354D">
              <w:rPr>
                <w:rFonts w:cs="Arial"/>
                <w:szCs w:val="20"/>
              </w:rPr>
              <w:t xml:space="preserve"> </w:t>
            </w:r>
            <w:r w:rsidR="00862158" w:rsidRPr="0037354D">
              <w:rPr>
                <w:rFonts w:cs="Arial"/>
                <w:szCs w:val="20"/>
              </w:rPr>
              <w:t xml:space="preserve">    </w:t>
            </w:r>
            <w:sdt>
              <w:sdtPr>
                <w:rPr>
                  <w:rFonts w:cs="Arial"/>
                  <w:szCs w:val="20"/>
                </w:rPr>
                <w:id w:val="-119638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F0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62158" w:rsidRPr="0037354D">
              <w:rPr>
                <w:rFonts w:cs="Arial"/>
                <w:szCs w:val="20"/>
              </w:rPr>
              <w:t xml:space="preserve"> No aplica.</w:t>
            </w:r>
          </w:p>
        </w:tc>
      </w:tr>
      <w:tr w:rsidR="00862158" w:rsidRPr="00D11EA1" w14:paraId="61DD83A8" w14:textId="77777777" w:rsidTr="00611F0A">
        <w:trPr>
          <w:trHeight w:hRule="exact" w:val="702"/>
        </w:trPr>
        <w:tc>
          <w:tcPr>
            <w:tcW w:w="5000" w:type="pct"/>
            <w:tcBorders>
              <w:top w:val="nil"/>
            </w:tcBorders>
          </w:tcPr>
          <w:p w14:paraId="6D37A4C1" w14:textId="77777777" w:rsidR="00862158" w:rsidRPr="0037354D" w:rsidRDefault="00392A4B" w:rsidP="00862158">
            <w:pPr>
              <w:rPr>
                <w:rFonts w:cs="Arial"/>
                <w:color w:val="000000"/>
                <w:szCs w:val="20"/>
              </w:rPr>
            </w:pPr>
            <w:r w:rsidRPr="0037354D">
              <w:rPr>
                <w:rFonts w:cs="Arial"/>
                <w:color w:val="000000"/>
                <w:szCs w:val="20"/>
              </w:rPr>
              <w:t>Si el proyecto consid</w:t>
            </w:r>
            <w:r w:rsidR="002821E2">
              <w:rPr>
                <w:rFonts w:cs="Arial"/>
                <w:color w:val="000000"/>
                <w:szCs w:val="20"/>
              </w:rPr>
              <w:t>era ensayos externos a la UDD ¿a</w:t>
            </w:r>
            <w:r w:rsidR="00862158" w:rsidRPr="0037354D">
              <w:rPr>
                <w:rFonts w:cs="Arial"/>
                <w:color w:val="000000"/>
                <w:szCs w:val="20"/>
              </w:rPr>
              <w:t>djunta Certificado de Biosegurid</w:t>
            </w:r>
            <w:r w:rsidRPr="0037354D">
              <w:rPr>
                <w:rFonts w:cs="Arial"/>
                <w:color w:val="000000"/>
                <w:szCs w:val="20"/>
              </w:rPr>
              <w:t xml:space="preserve">ad de la institución respectiva. </w:t>
            </w:r>
            <w:r w:rsidR="00862158" w:rsidRPr="0037354D">
              <w:rPr>
                <w:rFonts w:cs="Arial"/>
                <w:color w:val="000000"/>
                <w:szCs w:val="20"/>
              </w:rPr>
              <w:t>O bien, una Carta de Apoyo / Carta de Compromiso del Director/a del establecimiento externo</w:t>
            </w:r>
            <w:r w:rsidRPr="0037354D">
              <w:rPr>
                <w:rFonts w:cs="Arial"/>
                <w:color w:val="000000"/>
                <w:szCs w:val="20"/>
              </w:rPr>
              <w:t>?</w:t>
            </w:r>
          </w:p>
          <w:p w14:paraId="0AB877ED" w14:textId="77777777" w:rsidR="00862158" w:rsidRPr="0037354D" w:rsidRDefault="005579B6" w:rsidP="00862158">
            <w:pPr>
              <w:rPr>
                <w:rFonts w:cs="Arial"/>
                <w:color w:val="000000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535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F0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62158" w:rsidRPr="0037354D">
              <w:rPr>
                <w:rFonts w:cs="Arial"/>
                <w:szCs w:val="20"/>
              </w:rPr>
              <w:t xml:space="preserve"> Sí      </w:t>
            </w:r>
            <w:sdt>
              <w:sdtPr>
                <w:rPr>
                  <w:rFonts w:cs="Arial"/>
                  <w:szCs w:val="20"/>
                </w:rPr>
                <w:id w:val="44489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F0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62158" w:rsidRPr="0037354D">
              <w:rPr>
                <w:rFonts w:cs="Arial"/>
                <w:szCs w:val="20"/>
              </w:rPr>
              <w:t xml:space="preserve"> No      </w:t>
            </w:r>
            <w:sdt>
              <w:sdtPr>
                <w:rPr>
                  <w:rFonts w:cs="Arial"/>
                  <w:szCs w:val="20"/>
                </w:rPr>
                <w:id w:val="193849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F0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62158" w:rsidRPr="0037354D">
              <w:rPr>
                <w:rFonts w:cs="Arial"/>
                <w:szCs w:val="20"/>
              </w:rPr>
              <w:t xml:space="preserve"> No aplica.</w:t>
            </w:r>
          </w:p>
        </w:tc>
      </w:tr>
    </w:tbl>
    <w:p w14:paraId="0A10A597" w14:textId="77777777" w:rsidR="00D11EA1" w:rsidRDefault="00D11EA1" w:rsidP="002A1D10">
      <w:pPr>
        <w:sectPr w:rsidR="00D11EA1" w:rsidSect="00DB3F33">
          <w:headerReference w:type="default" r:id="rId8"/>
          <w:pgSz w:w="12240" w:h="15840" w:code="1"/>
          <w:pgMar w:top="1440" w:right="1080" w:bottom="1440" w:left="1080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668A2" w:rsidRPr="00665A61" w14:paraId="0423BEB5" w14:textId="77777777" w:rsidTr="007250E3">
        <w:tc>
          <w:tcPr>
            <w:tcW w:w="10070" w:type="dxa"/>
            <w:shd w:val="clear" w:color="auto" w:fill="D9D9D9" w:themeFill="background1" w:themeFillShade="D9"/>
          </w:tcPr>
          <w:p w14:paraId="3BAD585D" w14:textId="77777777" w:rsidR="005668A2" w:rsidRPr="00FD121F" w:rsidRDefault="005668A2" w:rsidP="005668A2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 xml:space="preserve">II.  </w:t>
            </w:r>
            <w:r w:rsidRPr="004378EC">
              <w:rPr>
                <w:rFonts w:cs="Arial"/>
                <w:b/>
                <w:szCs w:val="20"/>
              </w:rPr>
              <w:t>RESUMEN DEL PROYECTO (máximo una hoja)</w:t>
            </w:r>
          </w:p>
        </w:tc>
      </w:tr>
      <w:tr w:rsidR="00FD121F" w:rsidRPr="00665A61" w14:paraId="458091C3" w14:textId="77777777" w:rsidTr="00526BF1">
        <w:trPr>
          <w:trHeight w:hRule="exact" w:val="10206"/>
        </w:trPr>
        <w:tc>
          <w:tcPr>
            <w:tcW w:w="10070" w:type="dxa"/>
          </w:tcPr>
          <w:p w14:paraId="6A57CDD7" w14:textId="77777777" w:rsidR="00FD121F" w:rsidRPr="00F57C8D" w:rsidRDefault="005579B6" w:rsidP="00996101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2643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D6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02608" w:rsidRPr="00C4077E">
              <w:rPr>
                <w:rFonts w:cs="Arial"/>
                <w:szCs w:val="20"/>
              </w:rPr>
              <w:t xml:space="preserve"> Descrito en proyecto adjunto</w:t>
            </w:r>
            <w:r w:rsidR="00996101" w:rsidRPr="00C4077E">
              <w:rPr>
                <w:rFonts w:cs="Arial"/>
                <w:szCs w:val="20"/>
              </w:rPr>
              <w:t>. Página: _____</w:t>
            </w:r>
          </w:p>
        </w:tc>
      </w:tr>
    </w:tbl>
    <w:p w14:paraId="7064CBD1" w14:textId="77777777" w:rsidR="00D11EA1" w:rsidRDefault="00D11EA1">
      <w:pPr>
        <w:sectPr w:rsidR="00D11EA1" w:rsidSect="00DB3F33">
          <w:pgSz w:w="12240" w:h="15840" w:code="1"/>
          <w:pgMar w:top="1440" w:right="1080" w:bottom="1440" w:left="1080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668A2" w:rsidRPr="00665A61" w14:paraId="27D384C8" w14:textId="77777777" w:rsidTr="007250E3">
        <w:tc>
          <w:tcPr>
            <w:tcW w:w="10070" w:type="dxa"/>
            <w:shd w:val="clear" w:color="auto" w:fill="D9D9D9" w:themeFill="background1" w:themeFillShade="D9"/>
          </w:tcPr>
          <w:p w14:paraId="65EBF2EE" w14:textId="77777777" w:rsidR="005668A2" w:rsidRPr="00FD121F" w:rsidRDefault="005668A2" w:rsidP="005668A2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 xml:space="preserve">III.  </w:t>
            </w:r>
            <w:r w:rsidRPr="004378EC">
              <w:rPr>
                <w:rFonts w:cs="Arial"/>
                <w:b/>
                <w:szCs w:val="20"/>
              </w:rPr>
              <w:t>METODOLOGÍA DEL PROYECTO</w:t>
            </w:r>
          </w:p>
        </w:tc>
      </w:tr>
      <w:tr w:rsidR="00094E23" w:rsidRPr="00665A61" w14:paraId="3A3C1788" w14:textId="77777777" w:rsidTr="00526BF1">
        <w:trPr>
          <w:trHeight w:hRule="exact" w:val="10206"/>
        </w:trPr>
        <w:tc>
          <w:tcPr>
            <w:tcW w:w="10070" w:type="dxa"/>
          </w:tcPr>
          <w:p w14:paraId="7899AAD8" w14:textId="77777777" w:rsidR="00094E23" w:rsidRPr="00E07852" w:rsidRDefault="005579B6" w:rsidP="00996101">
            <w:pPr>
              <w:tabs>
                <w:tab w:val="left" w:pos="1950"/>
              </w:tabs>
              <w:rPr>
                <w:rFonts w:cs="Arial"/>
                <w:szCs w:val="20"/>
                <w:highlight w:val="yellow"/>
              </w:rPr>
            </w:pPr>
            <w:sdt>
              <w:sdtPr>
                <w:rPr>
                  <w:rFonts w:cs="Arial"/>
                  <w:szCs w:val="20"/>
                </w:rPr>
                <w:id w:val="142207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D6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996101" w:rsidRPr="00C4077E">
              <w:rPr>
                <w:rFonts w:cs="Arial"/>
                <w:szCs w:val="20"/>
              </w:rPr>
              <w:t xml:space="preserve"> Descrito en proyecto adjunto. </w:t>
            </w:r>
            <w:r w:rsidR="00202608" w:rsidRPr="00C4077E">
              <w:rPr>
                <w:rFonts w:cs="Arial"/>
                <w:szCs w:val="20"/>
              </w:rPr>
              <w:t>Página:</w:t>
            </w:r>
            <w:r w:rsidR="00996101" w:rsidRPr="00C4077E">
              <w:rPr>
                <w:rFonts w:cs="Arial"/>
                <w:szCs w:val="20"/>
              </w:rPr>
              <w:t xml:space="preserve"> _____</w:t>
            </w:r>
          </w:p>
        </w:tc>
      </w:tr>
    </w:tbl>
    <w:p w14:paraId="2E5F8803" w14:textId="77777777" w:rsidR="00885644" w:rsidRPr="00F36063" w:rsidRDefault="00885644" w:rsidP="00094E23">
      <w:pPr>
        <w:sectPr w:rsidR="00885644" w:rsidRPr="00F36063" w:rsidSect="00DB3F33">
          <w:pgSz w:w="12240" w:h="15840" w:code="1"/>
          <w:pgMar w:top="1440" w:right="1080" w:bottom="1440" w:left="1080" w:header="709" w:footer="709" w:gutter="0"/>
          <w:cols w:space="708"/>
          <w:docGrid w:linePitch="360"/>
        </w:sectPr>
      </w:pPr>
    </w:p>
    <w:tbl>
      <w:tblPr>
        <w:tblStyle w:val="Tablaconcuadrcula"/>
        <w:tblW w:w="5000" w:type="pct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3"/>
        <w:gridCol w:w="4116"/>
        <w:gridCol w:w="1330"/>
        <w:gridCol w:w="6878"/>
        <w:gridCol w:w="1413"/>
      </w:tblGrid>
      <w:tr w:rsidR="00F36063" w:rsidRPr="00F57C8D" w14:paraId="4C8C701D" w14:textId="77777777" w:rsidTr="004378EC">
        <w:trPr>
          <w:cantSplit/>
          <w:trHeight w:hRule="exact" w:val="284"/>
          <w:tblHeader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F19922" w14:textId="77777777" w:rsidR="00F36063" w:rsidRPr="004378EC" w:rsidRDefault="004378EC" w:rsidP="004378EC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 xml:space="preserve">IV.  </w:t>
            </w:r>
            <w:r w:rsidR="00F36063" w:rsidRPr="004378EC">
              <w:rPr>
                <w:rFonts w:cs="Arial"/>
                <w:b/>
                <w:szCs w:val="20"/>
              </w:rPr>
              <w:t>DECLARACIÓN DE MEDIDAS DE BIOSEGURIDAD</w:t>
            </w:r>
            <w:r w:rsidR="00885644" w:rsidRPr="004378EC">
              <w:rPr>
                <w:rFonts w:cs="Arial"/>
                <w:b/>
                <w:szCs w:val="20"/>
              </w:rPr>
              <w:t xml:space="preserve"> Y OTROS REQUERIMIENTOS FM CAS UDD</w:t>
            </w:r>
          </w:p>
        </w:tc>
      </w:tr>
      <w:tr w:rsidR="002708D8" w:rsidRPr="00F57C8D" w14:paraId="28029A30" w14:textId="77777777" w:rsidTr="00283D00">
        <w:trPr>
          <w:cantSplit/>
          <w:trHeight w:hRule="exact" w:val="283"/>
          <w:tblHeader/>
        </w:trPr>
        <w:tc>
          <w:tcPr>
            <w:tcW w:w="22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5DC4E" w14:textId="77777777" w:rsidR="002708D8" w:rsidRPr="00F57C8D" w:rsidRDefault="00283D00" w:rsidP="00283D0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N°</w:t>
            </w:r>
          </w:p>
        </w:tc>
        <w:tc>
          <w:tcPr>
            <w:tcW w:w="1892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17905" w14:textId="77777777" w:rsidR="002708D8" w:rsidRPr="00F57C8D" w:rsidRDefault="00283D00" w:rsidP="00283D0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Ítem</w:t>
            </w:r>
          </w:p>
        </w:tc>
        <w:tc>
          <w:tcPr>
            <w:tcW w:w="239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CA91A" w14:textId="77777777" w:rsidR="002708D8" w:rsidRPr="00F57C8D" w:rsidRDefault="00D72943" w:rsidP="00283D00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Descripción</w:t>
            </w:r>
          </w:p>
        </w:tc>
        <w:tc>
          <w:tcPr>
            <w:tcW w:w="491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0470D" w14:textId="77777777" w:rsidR="002708D8" w:rsidRPr="00F57C8D" w:rsidRDefault="002708D8" w:rsidP="00283D00">
            <w:pPr>
              <w:rPr>
                <w:rFonts w:cs="Arial"/>
                <w:szCs w:val="20"/>
              </w:rPr>
            </w:pPr>
            <w:r w:rsidRPr="00056F05">
              <w:rPr>
                <w:rFonts w:cs="Arial"/>
                <w:szCs w:val="20"/>
              </w:rPr>
              <w:t>Declaración</w:t>
            </w:r>
          </w:p>
        </w:tc>
      </w:tr>
      <w:tr w:rsidR="00C84FA0" w:rsidRPr="00F57C8D" w14:paraId="00DF1ACB" w14:textId="77777777" w:rsidTr="0049260C">
        <w:trPr>
          <w:cantSplit/>
          <w:trHeight w:val="283"/>
        </w:trPr>
        <w:tc>
          <w:tcPr>
            <w:tcW w:w="227" w:type="pct"/>
            <w:vMerge w:val="restart"/>
            <w:tcBorders>
              <w:bottom w:val="nil"/>
            </w:tcBorders>
          </w:tcPr>
          <w:p w14:paraId="06E1DC76" w14:textId="77777777" w:rsidR="00C84FA0" w:rsidRPr="00F57C8D" w:rsidRDefault="00C84FA0" w:rsidP="00050DF9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1.</w:t>
            </w:r>
          </w:p>
        </w:tc>
        <w:tc>
          <w:tcPr>
            <w:tcW w:w="1430" w:type="pct"/>
            <w:vMerge w:val="restart"/>
          </w:tcPr>
          <w:p w14:paraId="21D3571D" w14:textId="77777777" w:rsidR="00404A9F" w:rsidRPr="00F57C8D" w:rsidRDefault="00C84FA0" w:rsidP="00050DF9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Microorganismos patógenos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462" w:type="pct"/>
            <w:vMerge w:val="restart"/>
          </w:tcPr>
          <w:p w14:paraId="43C1A882" w14:textId="77777777" w:rsidR="00C84FA0" w:rsidRPr="00F57C8D" w:rsidRDefault="005579B6" w:rsidP="00D11EA1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65916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D6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84FA0" w:rsidRPr="00F57C8D">
              <w:rPr>
                <w:rFonts w:cs="Arial"/>
                <w:szCs w:val="20"/>
              </w:rPr>
              <w:t xml:space="preserve"> No aplica</w:t>
            </w:r>
          </w:p>
        </w:tc>
        <w:tc>
          <w:tcPr>
            <w:tcW w:w="2390" w:type="pct"/>
            <w:tcBorders>
              <w:bottom w:val="single" w:sz="4" w:space="0" w:color="auto"/>
            </w:tcBorders>
          </w:tcPr>
          <w:p w14:paraId="776A6D2C" w14:textId="77777777" w:rsidR="00C84FA0" w:rsidRPr="00F57C8D" w:rsidRDefault="00C84FA0" w:rsidP="00050DF9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1.1 El investigador principal declara conocer y cumplir las medidas necesarias para el manejo de microorganismos patógenos.</w:t>
            </w:r>
          </w:p>
        </w:tc>
        <w:tc>
          <w:tcPr>
            <w:tcW w:w="491" w:type="pct"/>
            <w:tcBorders>
              <w:bottom w:val="nil"/>
            </w:tcBorders>
          </w:tcPr>
          <w:p w14:paraId="48EB2B0B" w14:textId="77777777" w:rsidR="00C84FA0" w:rsidRPr="00F57C8D" w:rsidRDefault="005579B6" w:rsidP="00CB67D2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70106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D6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B67D2" w:rsidRPr="00F57C8D">
              <w:rPr>
                <w:rFonts w:cs="Arial"/>
                <w:szCs w:val="20"/>
              </w:rPr>
              <w:t xml:space="preserve"> </w:t>
            </w:r>
            <w:r w:rsidR="00CB67D2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1421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D6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B67D2" w:rsidRPr="00F57C8D">
              <w:rPr>
                <w:rFonts w:cs="Arial"/>
                <w:szCs w:val="20"/>
              </w:rPr>
              <w:t xml:space="preserve"> </w:t>
            </w:r>
            <w:r w:rsidR="00CB67D2">
              <w:rPr>
                <w:rFonts w:cs="Arial"/>
                <w:szCs w:val="20"/>
              </w:rPr>
              <w:t>No</w:t>
            </w:r>
          </w:p>
        </w:tc>
      </w:tr>
      <w:tr w:rsidR="00CB67D2" w:rsidRPr="00F57C8D" w14:paraId="5BBEC9BC" w14:textId="77777777" w:rsidTr="0049260C">
        <w:trPr>
          <w:cantSplit/>
          <w:trHeight w:val="283"/>
        </w:trPr>
        <w:tc>
          <w:tcPr>
            <w:tcW w:w="227" w:type="pct"/>
            <w:vMerge/>
            <w:tcBorders>
              <w:top w:val="nil"/>
              <w:bottom w:val="nil"/>
            </w:tcBorders>
          </w:tcPr>
          <w:p w14:paraId="0A139067" w14:textId="77777777" w:rsidR="00CB67D2" w:rsidRPr="00F57C8D" w:rsidRDefault="00CB67D2" w:rsidP="00CB67D2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2B976ACE" w14:textId="77777777" w:rsidR="00CB67D2" w:rsidRPr="00F57C8D" w:rsidRDefault="00CB67D2" w:rsidP="00CB67D2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6AE92654" w14:textId="77777777" w:rsidR="00CB67D2" w:rsidRPr="00F57C8D" w:rsidRDefault="00CB67D2" w:rsidP="00CB67D2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bottom w:val="single" w:sz="4" w:space="0" w:color="auto"/>
            </w:tcBorders>
          </w:tcPr>
          <w:p w14:paraId="0D7063A3" w14:textId="77777777" w:rsidR="00CB67D2" w:rsidRPr="00F57C8D" w:rsidRDefault="00CB67D2" w:rsidP="00D21700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1.2 El investigador principal declara ser responsable de dar a conocer a su equipo las medidas necesarias para el manejo de microorganismos patógenos y supervisar su cumplimiento.</w:t>
            </w:r>
          </w:p>
        </w:tc>
        <w:tc>
          <w:tcPr>
            <w:tcW w:w="491" w:type="pct"/>
            <w:tcBorders>
              <w:bottom w:val="nil"/>
            </w:tcBorders>
          </w:tcPr>
          <w:p w14:paraId="2BAB0A81" w14:textId="77777777" w:rsidR="00CB67D2" w:rsidRPr="00F57C8D" w:rsidRDefault="005579B6" w:rsidP="00CB67D2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24845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D6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B67D2" w:rsidRPr="00F57C8D">
              <w:rPr>
                <w:rFonts w:cs="Arial"/>
                <w:szCs w:val="20"/>
              </w:rPr>
              <w:t xml:space="preserve"> </w:t>
            </w:r>
            <w:r w:rsidR="00CB67D2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692641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D6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B67D2" w:rsidRPr="00F57C8D">
              <w:rPr>
                <w:rFonts w:cs="Arial"/>
                <w:szCs w:val="20"/>
              </w:rPr>
              <w:t xml:space="preserve"> </w:t>
            </w:r>
            <w:r w:rsidR="00CB67D2">
              <w:rPr>
                <w:rFonts w:cs="Arial"/>
                <w:szCs w:val="20"/>
              </w:rPr>
              <w:t>No</w:t>
            </w:r>
          </w:p>
        </w:tc>
      </w:tr>
      <w:tr w:rsidR="005C01F7" w:rsidRPr="00F57C8D" w14:paraId="52079B33" w14:textId="77777777" w:rsidTr="0049260C">
        <w:trPr>
          <w:cantSplit/>
          <w:trHeight w:val="283"/>
        </w:trPr>
        <w:tc>
          <w:tcPr>
            <w:tcW w:w="227" w:type="pct"/>
            <w:vMerge/>
            <w:tcBorders>
              <w:top w:val="nil"/>
              <w:bottom w:val="nil"/>
            </w:tcBorders>
          </w:tcPr>
          <w:p w14:paraId="414E0717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6972D65E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7596CC41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bottom w:val="single" w:sz="4" w:space="0" w:color="auto"/>
            </w:tcBorders>
          </w:tcPr>
          <w:p w14:paraId="3526E056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1.3 El investigador principal declara utilizar sólo equipamiento crítico con mantención preventiva al día para evitar la exposición a patógenos y/o muestras potencialmente contagiosas.</w:t>
            </w:r>
          </w:p>
        </w:tc>
        <w:tc>
          <w:tcPr>
            <w:tcW w:w="491" w:type="pct"/>
            <w:tcBorders>
              <w:bottom w:val="nil"/>
            </w:tcBorders>
          </w:tcPr>
          <w:p w14:paraId="2F790D7F" w14:textId="77777777" w:rsidR="005C01F7" w:rsidRPr="00F57C8D" w:rsidRDefault="005579B6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76838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D6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96716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D6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14:paraId="559210AF" w14:textId="77777777" w:rsidTr="0049260C">
        <w:trPr>
          <w:cantSplit/>
          <w:trHeight w:val="283"/>
        </w:trPr>
        <w:tc>
          <w:tcPr>
            <w:tcW w:w="227" w:type="pct"/>
            <w:vMerge/>
            <w:tcBorders>
              <w:top w:val="nil"/>
              <w:bottom w:val="nil"/>
            </w:tcBorders>
          </w:tcPr>
          <w:p w14:paraId="08D9DA1C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28910AD6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5F598317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bottom w:val="single" w:sz="4" w:space="0" w:color="auto"/>
              <w:right w:val="single" w:sz="4" w:space="0" w:color="auto"/>
            </w:tcBorders>
          </w:tcPr>
          <w:p w14:paraId="0806F0E9" w14:textId="77777777" w:rsidR="00D603EA" w:rsidRDefault="00EC0049" w:rsidP="00D603E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1.4</w:t>
            </w:r>
            <w:r w:rsidR="005C01F7" w:rsidRPr="00C4077E">
              <w:rPr>
                <w:rFonts w:cs="Arial"/>
                <w:szCs w:val="20"/>
              </w:rPr>
              <w:t xml:space="preserve"> Considera manipulación de bact</w:t>
            </w:r>
            <w:r w:rsidR="00D603EA">
              <w:rPr>
                <w:rFonts w:cs="Arial"/>
                <w:szCs w:val="20"/>
              </w:rPr>
              <w:t>erias.</w:t>
            </w:r>
          </w:p>
          <w:p w14:paraId="0D54CF2C" w14:textId="77777777" w:rsidR="005C01F7" w:rsidRPr="00C4077E" w:rsidRDefault="0082310E" w:rsidP="00D603EA">
            <w:pPr>
              <w:rPr>
                <w:rFonts w:cs="Arial"/>
                <w:szCs w:val="20"/>
              </w:rPr>
            </w:pPr>
            <w:r w:rsidRPr="00C4077E">
              <w:rPr>
                <w:rFonts w:cs="Arial"/>
                <w:szCs w:val="20"/>
              </w:rPr>
              <w:t>Detallar en el ítem V “Observaciones”.</w:t>
            </w:r>
          </w:p>
        </w:tc>
        <w:tc>
          <w:tcPr>
            <w:tcW w:w="491" w:type="pct"/>
            <w:tcBorders>
              <w:left w:val="single" w:sz="4" w:space="0" w:color="auto"/>
              <w:bottom w:val="nil"/>
            </w:tcBorders>
          </w:tcPr>
          <w:p w14:paraId="099C8B20" w14:textId="77777777" w:rsidR="005C01F7" w:rsidRPr="00F57C8D" w:rsidRDefault="005579B6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2442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D6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91512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D6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14:paraId="5A839078" w14:textId="77777777" w:rsidTr="0049260C">
        <w:trPr>
          <w:cantSplit/>
          <w:trHeight w:val="283"/>
        </w:trPr>
        <w:tc>
          <w:tcPr>
            <w:tcW w:w="227" w:type="pct"/>
            <w:vMerge/>
            <w:tcBorders>
              <w:top w:val="nil"/>
              <w:bottom w:val="nil"/>
            </w:tcBorders>
          </w:tcPr>
          <w:p w14:paraId="5F96DD0B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39AAD62C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69E73464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bottom w:val="single" w:sz="4" w:space="0" w:color="auto"/>
              <w:right w:val="single" w:sz="4" w:space="0" w:color="auto"/>
            </w:tcBorders>
          </w:tcPr>
          <w:p w14:paraId="65D1DB6F" w14:textId="77777777" w:rsidR="00C07047" w:rsidRPr="00C4077E" w:rsidRDefault="00EC0049" w:rsidP="005C01F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1.5</w:t>
            </w:r>
            <w:r w:rsidR="005C01F7" w:rsidRPr="00C4077E">
              <w:rPr>
                <w:rFonts w:cs="Arial"/>
                <w:szCs w:val="20"/>
              </w:rPr>
              <w:t xml:space="preserve"> Considera manipulación de otros </w:t>
            </w:r>
            <w:r w:rsidR="00D603EA">
              <w:rPr>
                <w:rFonts w:cs="Arial"/>
                <w:szCs w:val="20"/>
              </w:rPr>
              <w:t>patógenos</w:t>
            </w:r>
            <w:r w:rsidR="00C07047" w:rsidRPr="00C4077E">
              <w:rPr>
                <w:rFonts w:cs="Arial"/>
                <w:szCs w:val="20"/>
              </w:rPr>
              <w:t>.</w:t>
            </w:r>
          </w:p>
          <w:p w14:paraId="3EDC1BDF" w14:textId="77777777" w:rsidR="005C01F7" w:rsidRPr="00C4077E" w:rsidRDefault="0082310E" w:rsidP="005668A2">
            <w:pPr>
              <w:rPr>
                <w:rFonts w:cs="Arial"/>
                <w:szCs w:val="20"/>
              </w:rPr>
            </w:pPr>
            <w:r w:rsidRPr="00C4077E">
              <w:rPr>
                <w:rFonts w:cs="Arial"/>
                <w:szCs w:val="20"/>
              </w:rPr>
              <w:t>Detallar en el ítem V “Observaciones”.</w:t>
            </w:r>
          </w:p>
        </w:tc>
        <w:tc>
          <w:tcPr>
            <w:tcW w:w="491" w:type="pct"/>
            <w:tcBorders>
              <w:left w:val="single" w:sz="4" w:space="0" w:color="auto"/>
              <w:bottom w:val="nil"/>
            </w:tcBorders>
          </w:tcPr>
          <w:p w14:paraId="1D261F18" w14:textId="77777777" w:rsidR="005C01F7" w:rsidRPr="00F57C8D" w:rsidRDefault="005579B6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97994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D6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69253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D6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14:paraId="76F5D632" w14:textId="77777777" w:rsidTr="0049260C">
        <w:trPr>
          <w:cantSplit/>
          <w:trHeight w:val="283"/>
        </w:trPr>
        <w:tc>
          <w:tcPr>
            <w:tcW w:w="227" w:type="pct"/>
            <w:vMerge/>
            <w:tcBorders>
              <w:top w:val="nil"/>
              <w:bottom w:val="nil"/>
            </w:tcBorders>
          </w:tcPr>
          <w:p w14:paraId="044A20A4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2AD2ED46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78E56B05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A1CB" w14:textId="77777777" w:rsidR="00C07047" w:rsidRPr="00C4077E" w:rsidRDefault="00EC0049" w:rsidP="005C01F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1.6</w:t>
            </w:r>
            <w:r w:rsidR="005C01F7" w:rsidRPr="00C4077E">
              <w:rPr>
                <w:rFonts w:cs="Arial"/>
                <w:szCs w:val="20"/>
              </w:rPr>
              <w:t xml:space="preserve"> Considera manipulación de plantas infectadas con microorganismos pató</w:t>
            </w:r>
            <w:r w:rsidR="00D603EA">
              <w:rPr>
                <w:rFonts w:cs="Arial"/>
                <w:szCs w:val="20"/>
              </w:rPr>
              <w:t>genos</w:t>
            </w:r>
            <w:r w:rsidR="00C07047" w:rsidRPr="00C4077E">
              <w:rPr>
                <w:rFonts w:cs="Arial"/>
                <w:szCs w:val="20"/>
              </w:rPr>
              <w:t>.</w:t>
            </w:r>
          </w:p>
          <w:p w14:paraId="1B16AFB5" w14:textId="77777777" w:rsidR="005C01F7" w:rsidRPr="00C4077E" w:rsidRDefault="0082310E" w:rsidP="005C01F7">
            <w:pPr>
              <w:rPr>
                <w:rFonts w:cs="Arial"/>
                <w:szCs w:val="20"/>
              </w:rPr>
            </w:pPr>
            <w:r w:rsidRPr="00C4077E">
              <w:rPr>
                <w:rFonts w:cs="Arial"/>
                <w:szCs w:val="20"/>
              </w:rPr>
              <w:t>Detallar en el ítem V “Observaciones”.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5F66C1" w14:textId="77777777" w:rsidR="005C01F7" w:rsidRPr="00F57C8D" w:rsidRDefault="005579B6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09862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D6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80499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D6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14:paraId="5259201D" w14:textId="77777777" w:rsidTr="0049260C">
        <w:trPr>
          <w:cantSplit/>
          <w:trHeight w:val="283"/>
        </w:trPr>
        <w:tc>
          <w:tcPr>
            <w:tcW w:w="227" w:type="pct"/>
            <w:vMerge/>
            <w:tcBorders>
              <w:top w:val="nil"/>
              <w:bottom w:val="nil"/>
            </w:tcBorders>
          </w:tcPr>
          <w:p w14:paraId="5027456F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0D9F842D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3B9E6573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C1F9" w14:textId="77777777" w:rsidR="00C07047" w:rsidRPr="00C4077E" w:rsidRDefault="00EC0049" w:rsidP="005C01F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1.7</w:t>
            </w:r>
            <w:r w:rsidR="005C01F7" w:rsidRPr="00C4077E">
              <w:rPr>
                <w:rFonts w:cs="Arial"/>
                <w:szCs w:val="20"/>
              </w:rPr>
              <w:t xml:space="preserve"> Considera manipulación de virus.</w:t>
            </w:r>
          </w:p>
          <w:p w14:paraId="066C3518" w14:textId="77777777" w:rsidR="005C01F7" w:rsidRPr="00C4077E" w:rsidRDefault="0082310E" w:rsidP="005C01F7">
            <w:pPr>
              <w:rPr>
                <w:rFonts w:cs="Arial"/>
                <w:szCs w:val="20"/>
              </w:rPr>
            </w:pPr>
            <w:r w:rsidRPr="00C4077E">
              <w:rPr>
                <w:rFonts w:cs="Arial"/>
                <w:szCs w:val="20"/>
              </w:rPr>
              <w:t>Detallar en el ítem V “Observaciones”.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D7FB6" w14:textId="77777777" w:rsidR="005C01F7" w:rsidRPr="00F57C8D" w:rsidRDefault="005579B6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9781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D6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68743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D6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14:paraId="53A55B4C" w14:textId="77777777" w:rsidTr="0049260C">
        <w:trPr>
          <w:cantSplit/>
          <w:trHeight w:val="283"/>
        </w:trPr>
        <w:tc>
          <w:tcPr>
            <w:tcW w:w="227" w:type="pct"/>
            <w:vMerge/>
            <w:tcBorders>
              <w:top w:val="nil"/>
              <w:bottom w:val="nil"/>
            </w:tcBorders>
          </w:tcPr>
          <w:p w14:paraId="4031DED0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543DB777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5EB42B44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14:paraId="40ECC424" w14:textId="77777777" w:rsidR="005C01F7" w:rsidRPr="00C4077E" w:rsidRDefault="00EC0049" w:rsidP="005C01F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1.8</w:t>
            </w:r>
            <w:r w:rsidR="005C01F7" w:rsidRPr="00C4077E">
              <w:rPr>
                <w:rFonts w:cs="Arial"/>
                <w:szCs w:val="20"/>
              </w:rPr>
              <w:t xml:space="preserve"> Considera manipulación de vectores virales y virus quiméricos.</w:t>
            </w:r>
          </w:p>
          <w:p w14:paraId="562D7D42" w14:textId="77777777" w:rsidR="005668A2" w:rsidRPr="00C4077E" w:rsidRDefault="0082310E" w:rsidP="005C01F7">
            <w:pPr>
              <w:rPr>
                <w:rFonts w:cs="Arial"/>
                <w:szCs w:val="20"/>
              </w:rPr>
            </w:pPr>
            <w:r w:rsidRPr="00C4077E">
              <w:rPr>
                <w:rFonts w:cs="Arial"/>
                <w:szCs w:val="20"/>
              </w:rPr>
              <w:t>Detallar en el ítem V “Observaciones”.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2A2B2133" w14:textId="77777777" w:rsidR="005C01F7" w:rsidRPr="00F57C8D" w:rsidRDefault="005579B6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94975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D6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16986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D6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C21670" w:rsidRPr="00F57C8D" w14:paraId="045D3252" w14:textId="77777777" w:rsidTr="0049260C">
        <w:trPr>
          <w:cantSplit/>
          <w:trHeight w:val="283"/>
        </w:trPr>
        <w:tc>
          <w:tcPr>
            <w:tcW w:w="227" w:type="pct"/>
            <w:tcBorders>
              <w:top w:val="nil"/>
              <w:bottom w:val="nil"/>
              <w:right w:val="single" w:sz="4" w:space="0" w:color="auto"/>
            </w:tcBorders>
          </w:tcPr>
          <w:p w14:paraId="09AC4E2D" w14:textId="77777777" w:rsidR="00C21670" w:rsidRPr="00F57C8D" w:rsidRDefault="00C21670" w:rsidP="00C21670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3FC67A" w14:textId="77777777" w:rsidR="00C21670" w:rsidRPr="00F57C8D" w:rsidRDefault="00C21670" w:rsidP="00C2167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Muestras Biológicas</w:t>
            </w:r>
            <w:r w:rsidR="00B84D9F">
              <w:rPr>
                <w:rFonts w:cs="Arial"/>
                <w:szCs w:val="20"/>
              </w:rPr>
              <w:t>.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ADFDA7" w14:textId="77777777" w:rsidR="00C21670" w:rsidRPr="00F57C8D" w:rsidRDefault="005579B6" w:rsidP="00C21670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0811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D6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21670" w:rsidRPr="00F57C8D">
              <w:rPr>
                <w:rFonts w:cs="Arial"/>
                <w:szCs w:val="20"/>
              </w:rPr>
              <w:t xml:space="preserve"> No aplica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</w:tcBorders>
          </w:tcPr>
          <w:p w14:paraId="54E8C682" w14:textId="77777777" w:rsidR="00C21670" w:rsidRPr="00C4077E" w:rsidRDefault="00EC0049" w:rsidP="00EC004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1.9</w:t>
            </w:r>
            <w:r w:rsidR="00C21670" w:rsidRPr="00C4077E">
              <w:rPr>
                <w:rFonts w:cs="Arial"/>
                <w:szCs w:val="20"/>
              </w:rPr>
              <w:t xml:space="preserve"> El investigador principal declara conocer y cumplir las medidas necesarias para el manejo de muestras biológ</w:t>
            </w:r>
            <w:r w:rsidR="00E14E73" w:rsidRPr="00C4077E">
              <w:rPr>
                <w:rFonts w:cs="Arial"/>
                <w:szCs w:val="20"/>
              </w:rPr>
              <w:t>icas de composición desconocida.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14:paraId="01145713" w14:textId="77777777" w:rsidR="00C21670" w:rsidRPr="00C4077E" w:rsidRDefault="005579B6" w:rsidP="00C21670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86509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0A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21670" w:rsidRPr="00C4077E">
              <w:rPr>
                <w:rFonts w:cs="Arial"/>
                <w:szCs w:val="20"/>
              </w:rPr>
              <w:t xml:space="preserve"> Sí    </w:t>
            </w:r>
            <w:sdt>
              <w:sdtPr>
                <w:rPr>
                  <w:rFonts w:cs="Arial"/>
                  <w:szCs w:val="20"/>
                </w:rPr>
                <w:id w:val="-162591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0A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21670" w:rsidRPr="00C4077E">
              <w:rPr>
                <w:rFonts w:cs="Arial"/>
                <w:szCs w:val="20"/>
              </w:rPr>
              <w:t xml:space="preserve"> No</w:t>
            </w:r>
          </w:p>
        </w:tc>
      </w:tr>
      <w:tr w:rsidR="00C21670" w:rsidRPr="00F57C8D" w14:paraId="0C10C392" w14:textId="77777777" w:rsidTr="0049260C">
        <w:trPr>
          <w:cantSplit/>
          <w:trHeight w:val="283"/>
        </w:trPr>
        <w:tc>
          <w:tcPr>
            <w:tcW w:w="227" w:type="pct"/>
            <w:tcBorders>
              <w:top w:val="nil"/>
              <w:bottom w:val="nil"/>
              <w:right w:val="single" w:sz="4" w:space="0" w:color="auto"/>
            </w:tcBorders>
          </w:tcPr>
          <w:p w14:paraId="06603309" w14:textId="77777777" w:rsidR="00C21670" w:rsidRPr="00F57C8D" w:rsidRDefault="00C21670" w:rsidP="00C21670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28492" w14:textId="77777777" w:rsidR="00C21670" w:rsidRDefault="00C21670" w:rsidP="00C21670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F49442" w14:textId="77777777" w:rsidR="00C21670" w:rsidRDefault="00C21670" w:rsidP="00C21670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</w:tcBorders>
          </w:tcPr>
          <w:p w14:paraId="3FE8675E" w14:textId="77777777" w:rsidR="00C21670" w:rsidRPr="00C4077E" w:rsidRDefault="00C21670" w:rsidP="0049260C">
            <w:pPr>
              <w:rPr>
                <w:rFonts w:cs="Arial"/>
                <w:szCs w:val="20"/>
              </w:rPr>
            </w:pPr>
            <w:r w:rsidRPr="00C4077E">
              <w:rPr>
                <w:rFonts w:cs="Arial"/>
                <w:szCs w:val="20"/>
              </w:rPr>
              <w:t>1.</w:t>
            </w:r>
            <w:r w:rsidR="00EC0049">
              <w:rPr>
                <w:rFonts w:cs="Arial"/>
                <w:szCs w:val="20"/>
              </w:rPr>
              <w:t>10</w:t>
            </w:r>
            <w:r w:rsidRPr="00C4077E">
              <w:rPr>
                <w:rFonts w:cs="Arial"/>
                <w:szCs w:val="20"/>
              </w:rPr>
              <w:t xml:space="preserve"> El investigador principal declara ser responsable de dar a conocer a su equipo las medidas necesarias para el manejo de muestras biológicas de composición desconocida.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14:paraId="51D24E40" w14:textId="77777777" w:rsidR="00C21670" w:rsidRPr="00C4077E" w:rsidRDefault="005579B6" w:rsidP="00C21670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84995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0A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21670" w:rsidRPr="00C4077E">
              <w:rPr>
                <w:rFonts w:cs="Arial"/>
                <w:szCs w:val="20"/>
              </w:rPr>
              <w:t xml:space="preserve"> Sí    </w:t>
            </w:r>
            <w:sdt>
              <w:sdtPr>
                <w:rPr>
                  <w:rFonts w:cs="Arial"/>
                  <w:szCs w:val="20"/>
                </w:rPr>
                <w:id w:val="-162776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0A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C21670" w:rsidRPr="00C4077E">
              <w:rPr>
                <w:rFonts w:cs="Arial"/>
                <w:szCs w:val="20"/>
              </w:rPr>
              <w:t xml:space="preserve"> No</w:t>
            </w:r>
          </w:p>
        </w:tc>
      </w:tr>
      <w:tr w:rsidR="0049260C" w:rsidRPr="00F57C8D" w14:paraId="1584945A" w14:textId="77777777" w:rsidTr="0049260C">
        <w:trPr>
          <w:cantSplit/>
          <w:trHeight w:val="283"/>
        </w:trPr>
        <w:tc>
          <w:tcPr>
            <w:tcW w:w="227" w:type="pct"/>
            <w:tcBorders>
              <w:top w:val="nil"/>
              <w:right w:val="single" w:sz="4" w:space="0" w:color="auto"/>
            </w:tcBorders>
          </w:tcPr>
          <w:p w14:paraId="7A2B751A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18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86812" w14:textId="77777777" w:rsidR="0049260C" w:rsidRPr="002242D4" w:rsidRDefault="0049260C" w:rsidP="00B84D9F">
            <w:pPr>
              <w:rPr>
                <w:rFonts w:cs="Arial"/>
                <w:szCs w:val="20"/>
              </w:rPr>
            </w:pPr>
            <w:r w:rsidRPr="002242D4">
              <w:rPr>
                <w:rFonts w:cs="Arial"/>
                <w:szCs w:val="20"/>
              </w:rPr>
              <w:t>Nivel de Bioseg</w:t>
            </w:r>
            <w:r w:rsidR="00A066E1">
              <w:rPr>
                <w:rFonts w:cs="Arial"/>
                <w:szCs w:val="20"/>
              </w:rPr>
              <w:t>uridad</w:t>
            </w:r>
            <w:r w:rsidR="00B84D9F">
              <w:rPr>
                <w:rFonts w:cs="Arial"/>
                <w:szCs w:val="20"/>
              </w:rPr>
              <w:t xml:space="preserve"> </w:t>
            </w:r>
            <w:r w:rsidRPr="00B84D9F">
              <w:rPr>
                <w:rFonts w:cs="Arial"/>
                <w:sz w:val="16"/>
                <w:szCs w:val="20"/>
              </w:rPr>
              <w:t xml:space="preserve">(BSL: </w:t>
            </w:r>
            <w:proofErr w:type="spellStart"/>
            <w:r w:rsidRPr="00B84D9F">
              <w:rPr>
                <w:rFonts w:cs="Arial"/>
                <w:sz w:val="16"/>
                <w:szCs w:val="20"/>
              </w:rPr>
              <w:t>Biosafety</w:t>
            </w:r>
            <w:proofErr w:type="spellEnd"/>
            <w:r w:rsidRPr="00B84D9F">
              <w:rPr>
                <w:rFonts w:cs="Arial"/>
                <w:sz w:val="16"/>
                <w:szCs w:val="20"/>
              </w:rPr>
              <w:t xml:space="preserve"> </w:t>
            </w:r>
            <w:proofErr w:type="spellStart"/>
            <w:r w:rsidRPr="00B84D9F">
              <w:rPr>
                <w:rFonts w:cs="Arial"/>
                <w:sz w:val="16"/>
                <w:szCs w:val="20"/>
              </w:rPr>
              <w:t>Level</w:t>
            </w:r>
            <w:proofErr w:type="spellEnd"/>
            <w:r w:rsidRPr="00B84D9F">
              <w:rPr>
                <w:rFonts w:cs="Arial"/>
                <w:sz w:val="16"/>
                <w:szCs w:val="20"/>
              </w:rPr>
              <w:t>)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EFD5DAB" w14:textId="77777777" w:rsidR="0049260C" w:rsidRPr="002242D4" w:rsidRDefault="0049260C" w:rsidP="0049260C">
            <w:pPr>
              <w:rPr>
                <w:rFonts w:cs="Arial"/>
                <w:szCs w:val="20"/>
              </w:rPr>
            </w:pPr>
            <w:r w:rsidRPr="002242D4">
              <w:rPr>
                <w:rFonts w:cs="Arial"/>
                <w:szCs w:val="20"/>
              </w:rPr>
              <w:t>1.1</w:t>
            </w:r>
            <w:r w:rsidR="00EC0049">
              <w:rPr>
                <w:rFonts w:cs="Arial"/>
                <w:szCs w:val="20"/>
              </w:rPr>
              <w:t>1</w:t>
            </w:r>
            <w:r w:rsidRPr="002242D4">
              <w:rPr>
                <w:rFonts w:cs="Arial"/>
                <w:szCs w:val="20"/>
              </w:rPr>
              <w:t xml:space="preserve"> Nivel de riesgo de Bioseguridad de su proyecto de investigación:</w:t>
            </w:r>
          </w:p>
          <w:p w14:paraId="18FF4EF4" w14:textId="77777777" w:rsidR="0049260C" w:rsidRPr="002242D4" w:rsidRDefault="005579B6" w:rsidP="0034093F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69152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0A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417B8">
              <w:rPr>
                <w:rFonts w:cs="Arial"/>
                <w:szCs w:val="20"/>
              </w:rPr>
              <w:t xml:space="preserve"> BSL1 </w:t>
            </w:r>
            <w:r w:rsidR="0034093F">
              <w:rPr>
                <w:rFonts w:cs="Arial"/>
                <w:szCs w:val="20"/>
              </w:rPr>
              <w:t xml:space="preserve">  </w:t>
            </w:r>
            <w:r w:rsidR="003417B8">
              <w:rPr>
                <w:rFonts w:cs="Arial"/>
                <w:szCs w:val="20"/>
              </w:rPr>
              <w:t xml:space="preserve">   </w:t>
            </w:r>
            <w:sdt>
              <w:sdtPr>
                <w:rPr>
                  <w:rFonts w:cs="Arial"/>
                  <w:szCs w:val="20"/>
                </w:rPr>
                <w:id w:val="211871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0A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417B8">
              <w:rPr>
                <w:rFonts w:cs="Arial"/>
                <w:szCs w:val="20"/>
              </w:rPr>
              <w:t xml:space="preserve"> BSL2 </w:t>
            </w:r>
            <w:r w:rsidR="0034093F">
              <w:rPr>
                <w:rFonts w:cs="Arial"/>
                <w:szCs w:val="20"/>
              </w:rPr>
              <w:t xml:space="preserve">  </w:t>
            </w:r>
            <w:r w:rsidR="003417B8">
              <w:rPr>
                <w:rFonts w:cs="Arial"/>
                <w:szCs w:val="20"/>
              </w:rPr>
              <w:t xml:space="preserve">   </w:t>
            </w:r>
            <w:sdt>
              <w:sdtPr>
                <w:rPr>
                  <w:rFonts w:cs="Arial"/>
                  <w:szCs w:val="20"/>
                </w:rPr>
                <w:id w:val="-85735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0A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417B8">
              <w:rPr>
                <w:rFonts w:cs="Arial"/>
                <w:szCs w:val="20"/>
              </w:rPr>
              <w:t xml:space="preserve"> BSL3</w:t>
            </w:r>
            <w:r w:rsidR="0034093F">
              <w:rPr>
                <w:rFonts w:cs="Arial"/>
                <w:szCs w:val="20"/>
              </w:rPr>
              <w:t xml:space="preserve"> y 4</w:t>
            </w:r>
            <w:r w:rsidR="003417B8">
              <w:rPr>
                <w:rFonts w:cs="Arial"/>
                <w:szCs w:val="20"/>
              </w:rPr>
              <w:t xml:space="preserve"> </w:t>
            </w:r>
            <w:r w:rsidR="0034093F">
              <w:rPr>
                <w:rFonts w:cs="Arial"/>
                <w:szCs w:val="20"/>
              </w:rPr>
              <w:t xml:space="preserve">  </w:t>
            </w:r>
            <w:r w:rsidR="003417B8">
              <w:rPr>
                <w:rFonts w:cs="Arial"/>
                <w:szCs w:val="20"/>
              </w:rPr>
              <w:t xml:space="preserve">   </w:t>
            </w:r>
            <w:sdt>
              <w:sdtPr>
                <w:rPr>
                  <w:rFonts w:cs="Arial"/>
                  <w:szCs w:val="20"/>
                </w:rPr>
                <w:id w:val="196306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0A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3417B8">
              <w:rPr>
                <w:rFonts w:cs="Arial"/>
                <w:szCs w:val="20"/>
              </w:rPr>
              <w:t xml:space="preserve"> Otro: </w:t>
            </w:r>
            <w:r w:rsidR="0049260C" w:rsidRPr="002242D4">
              <w:rPr>
                <w:rFonts w:cs="Arial"/>
                <w:szCs w:val="20"/>
              </w:rPr>
              <w:t>Detallar en ítem V “Observaciones”</w:t>
            </w:r>
            <w:r w:rsidR="00C470AD">
              <w:rPr>
                <w:rFonts w:cs="Arial"/>
                <w:szCs w:val="20"/>
              </w:rPr>
              <w:t>.</w:t>
            </w:r>
          </w:p>
        </w:tc>
      </w:tr>
    </w:tbl>
    <w:p w14:paraId="1A3BEC88" w14:textId="77777777" w:rsidR="00E14E73" w:rsidRDefault="00E14E73">
      <w:r>
        <w:br w:type="page"/>
      </w:r>
    </w:p>
    <w:tbl>
      <w:tblPr>
        <w:tblStyle w:val="Tablaconcuadrcula"/>
        <w:tblW w:w="5000" w:type="pct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3"/>
        <w:gridCol w:w="4116"/>
        <w:gridCol w:w="1330"/>
        <w:gridCol w:w="6878"/>
        <w:gridCol w:w="1413"/>
      </w:tblGrid>
      <w:tr w:rsidR="0049260C" w:rsidRPr="00F57C8D" w14:paraId="52A910C9" w14:textId="77777777" w:rsidTr="00E14E73">
        <w:trPr>
          <w:cantSplit/>
          <w:trHeight w:val="283"/>
        </w:trPr>
        <w:tc>
          <w:tcPr>
            <w:tcW w:w="227" w:type="pct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7EDDADA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lastRenderedPageBreak/>
              <w:t>2.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18E93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Animales de experimentación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76BC7" w14:textId="77777777" w:rsidR="0049260C" w:rsidRPr="00F57C8D" w:rsidRDefault="005579B6" w:rsidP="0049260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91931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No aplica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</w:tcBorders>
          </w:tcPr>
          <w:p w14:paraId="41EE8AFB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2.1 El investigador principal declara conocer y cumplir las medidas necesarias para el manejo de animales de experimentación.</w:t>
            </w:r>
          </w:p>
        </w:tc>
        <w:tc>
          <w:tcPr>
            <w:tcW w:w="491" w:type="pct"/>
            <w:tcBorders>
              <w:top w:val="single" w:sz="4" w:space="0" w:color="auto"/>
            </w:tcBorders>
          </w:tcPr>
          <w:p w14:paraId="7756A947" w14:textId="77777777" w:rsidR="0049260C" w:rsidRPr="00F57C8D" w:rsidRDefault="005579B6" w:rsidP="0049260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1999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201707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>No</w:t>
            </w:r>
          </w:p>
        </w:tc>
      </w:tr>
      <w:tr w:rsidR="0049260C" w:rsidRPr="00F57C8D" w14:paraId="3EF36C1E" w14:textId="77777777" w:rsidTr="00E14E73">
        <w:trPr>
          <w:cantSplit/>
          <w:trHeight w:val="283"/>
        </w:trPr>
        <w:tc>
          <w:tcPr>
            <w:tcW w:w="227" w:type="pct"/>
            <w:vMerge/>
            <w:tcBorders>
              <w:top w:val="nil"/>
              <w:bottom w:val="nil"/>
              <w:right w:val="single" w:sz="4" w:space="0" w:color="auto"/>
            </w:tcBorders>
          </w:tcPr>
          <w:p w14:paraId="3AF5E2EF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C498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9F90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left w:val="single" w:sz="4" w:space="0" w:color="auto"/>
            </w:tcBorders>
          </w:tcPr>
          <w:p w14:paraId="5AF70E75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2.2 El investigador principal declara ser responsable de dar a conocer a su equipo las medidas necesarias para el manejo de animales de experimentación y supervisar su cumplimiento.</w:t>
            </w:r>
          </w:p>
        </w:tc>
        <w:tc>
          <w:tcPr>
            <w:tcW w:w="491" w:type="pct"/>
          </w:tcPr>
          <w:p w14:paraId="52F292B8" w14:textId="77777777" w:rsidR="0049260C" w:rsidRPr="00F57C8D" w:rsidRDefault="005579B6" w:rsidP="0049260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51396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80257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>No</w:t>
            </w:r>
          </w:p>
        </w:tc>
      </w:tr>
      <w:tr w:rsidR="0049260C" w:rsidRPr="00F57C8D" w14:paraId="748AB94C" w14:textId="77777777" w:rsidTr="00E14E73">
        <w:trPr>
          <w:cantSplit/>
          <w:trHeight w:val="283"/>
        </w:trPr>
        <w:tc>
          <w:tcPr>
            <w:tcW w:w="227" w:type="pct"/>
            <w:vMerge/>
            <w:tcBorders>
              <w:top w:val="nil"/>
              <w:bottom w:val="nil"/>
              <w:right w:val="single" w:sz="4" w:space="0" w:color="auto"/>
            </w:tcBorders>
          </w:tcPr>
          <w:p w14:paraId="1B879B7C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C649CB1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Animales modificados genéticamente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</w:tcBorders>
          </w:tcPr>
          <w:p w14:paraId="7ADC186D" w14:textId="77777777" w:rsidR="0049260C" w:rsidRPr="00F57C8D" w:rsidRDefault="005579B6" w:rsidP="0049260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79942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No aplica</w:t>
            </w:r>
          </w:p>
        </w:tc>
        <w:tc>
          <w:tcPr>
            <w:tcW w:w="2390" w:type="pct"/>
            <w:tcBorders>
              <w:bottom w:val="single" w:sz="4" w:space="0" w:color="auto"/>
            </w:tcBorders>
          </w:tcPr>
          <w:p w14:paraId="68A1FD8A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2.3 El investigador principal declara conocer y cumplir las medidas necesarias para el manejo de animales modificados genéticamente.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29887F5C" w14:textId="77777777" w:rsidR="0049260C" w:rsidRPr="00F57C8D" w:rsidRDefault="005579B6" w:rsidP="0049260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83976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4306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>No</w:t>
            </w:r>
          </w:p>
        </w:tc>
      </w:tr>
      <w:tr w:rsidR="0049260C" w:rsidRPr="00F57C8D" w14:paraId="0E989DA7" w14:textId="77777777" w:rsidTr="00E14E73">
        <w:trPr>
          <w:cantSplit/>
          <w:trHeight w:val="283"/>
        </w:trPr>
        <w:tc>
          <w:tcPr>
            <w:tcW w:w="227" w:type="pct"/>
            <w:vMerge/>
            <w:tcBorders>
              <w:top w:val="nil"/>
              <w:bottom w:val="nil"/>
              <w:right w:val="single" w:sz="4" w:space="0" w:color="auto"/>
            </w:tcBorders>
          </w:tcPr>
          <w:p w14:paraId="08F38064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</w:tcBorders>
          </w:tcPr>
          <w:p w14:paraId="00911F79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5A711FB3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bottom w:val="single" w:sz="4" w:space="0" w:color="auto"/>
            </w:tcBorders>
          </w:tcPr>
          <w:p w14:paraId="40D9FF74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2.4 El investigador principal declara ser responsable de dar a conocer a su equipo las medidas necesarias para el manejo de animales modificados genéticamente y supervisar su cumplimiento.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0629D9E3" w14:textId="77777777" w:rsidR="0049260C" w:rsidRPr="00F57C8D" w:rsidRDefault="005579B6" w:rsidP="0049260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65453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10877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>No</w:t>
            </w:r>
          </w:p>
        </w:tc>
      </w:tr>
      <w:tr w:rsidR="0049260C" w:rsidRPr="00F57C8D" w14:paraId="1419BE08" w14:textId="77777777" w:rsidTr="00E14E73">
        <w:trPr>
          <w:cantSplit/>
          <w:trHeight w:val="283"/>
        </w:trPr>
        <w:tc>
          <w:tcPr>
            <w:tcW w:w="227" w:type="pct"/>
            <w:vMerge/>
            <w:tcBorders>
              <w:top w:val="nil"/>
              <w:bottom w:val="nil"/>
              <w:right w:val="single" w:sz="4" w:space="0" w:color="auto"/>
            </w:tcBorders>
          </w:tcPr>
          <w:p w14:paraId="0FE4CE63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</w:tcBorders>
          </w:tcPr>
          <w:p w14:paraId="57CE60B7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23612187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bottom w:val="single" w:sz="4" w:space="0" w:color="auto"/>
            </w:tcBorders>
          </w:tcPr>
          <w:p w14:paraId="604FF1BC" w14:textId="77777777" w:rsidR="0049260C" w:rsidRPr="002242D4" w:rsidRDefault="0049260C" w:rsidP="0049260C">
            <w:pPr>
              <w:rPr>
                <w:rFonts w:cs="Arial"/>
                <w:szCs w:val="20"/>
              </w:rPr>
            </w:pPr>
            <w:r w:rsidRPr="002242D4">
              <w:rPr>
                <w:rFonts w:cs="Arial"/>
                <w:szCs w:val="20"/>
              </w:rPr>
              <w:t>2.5 Considera manejo de mamíferos.</w:t>
            </w:r>
          </w:p>
          <w:p w14:paraId="75F9B440" w14:textId="77777777" w:rsidR="0049260C" w:rsidRPr="002242D4" w:rsidRDefault="0049260C" w:rsidP="0049260C">
            <w:pPr>
              <w:rPr>
                <w:rFonts w:cs="Arial"/>
                <w:szCs w:val="20"/>
              </w:rPr>
            </w:pPr>
            <w:r w:rsidRPr="002242D4">
              <w:rPr>
                <w:rFonts w:cs="Arial"/>
                <w:szCs w:val="20"/>
              </w:rPr>
              <w:t>Detallar en el ítem V “Observaciones”.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0784FE3A" w14:textId="77777777" w:rsidR="0049260C" w:rsidRPr="00F57C8D" w:rsidRDefault="005579B6" w:rsidP="0049260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43032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35071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>No</w:t>
            </w:r>
          </w:p>
        </w:tc>
      </w:tr>
      <w:tr w:rsidR="0049260C" w:rsidRPr="00F57C8D" w14:paraId="5997FEE5" w14:textId="77777777" w:rsidTr="00E14E73">
        <w:trPr>
          <w:cantSplit/>
          <w:trHeight w:val="283"/>
        </w:trPr>
        <w:tc>
          <w:tcPr>
            <w:tcW w:w="227" w:type="pct"/>
            <w:vMerge/>
            <w:tcBorders>
              <w:top w:val="nil"/>
              <w:bottom w:val="nil"/>
              <w:right w:val="single" w:sz="4" w:space="0" w:color="auto"/>
            </w:tcBorders>
          </w:tcPr>
          <w:p w14:paraId="3A9BECE8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</w:tcBorders>
          </w:tcPr>
          <w:p w14:paraId="0ADC5C5F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42D0650E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bottom w:val="single" w:sz="4" w:space="0" w:color="auto"/>
            </w:tcBorders>
          </w:tcPr>
          <w:p w14:paraId="4FC19AEF" w14:textId="77777777" w:rsidR="0049260C" w:rsidRPr="002242D4" w:rsidRDefault="0049260C" w:rsidP="0049260C">
            <w:pPr>
              <w:rPr>
                <w:rFonts w:cs="Arial"/>
                <w:szCs w:val="20"/>
              </w:rPr>
            </w:pPr>
            <w:r w:rsidRPr="002242D4">
              <w:rPr>
                <w:rFonts w:cs="Arial"/>
                <w:szCs w:val="20"/>
              </w:rPr>
              <w:t>2.6 Considera manejo de aves.</w:t>
            </w:r>
          </w:p>
          <w:p w14:paraId="51619C4A" w14:textId="77777777" w:rsidR="0049260C" w:rsidRPr="002242D4" w:rsidRDefault="0049260C" w:rsidP="0049260C">
            <w:pPr>
              <w:rPr>
                <w:rFonts w:cs="Arial"/>
                <w:szCs w:val="20"/>
              </w:rPr>
            </w:pPr>
            <w:r w:rsidRPr="002242D4">
              <w:rPr>
                <w:rFonts w:cs="Arial"/>
                <w:szCs w:val="20"/>
              </w:rPr>
              <w:t>Detallar en el ítem V “Observaciones”.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28B59814" w14:textId="77777777" w:rsidR="0049260C" w:rsidRPr="00F57C8D" w:rsidRDefault="005579B6" w:rsidP="0049260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24124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58243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>No</w:t>
            </w:r>
          </w:p>
        </w:tc>
      </w:tr>
      <w:tr w:rsidR="0049260C" w:rsidRPr="00F57C8D" w14:paraId="414FC54F" w14:textId="77777777" w:rsidTr="00E14E73">
        <w:trPr>
          <w:cantSplit/>
          <w:trHeight w:val="283"/>
        </w:trPr>
        <w:tc>
          <w:tcPr>
            <w:tcW w:w="227" w:type="pct"/>
            <w:vMerge/>
            <w:tcBorders>
              <w:top w:val="nil"/>
              <w:bottom w:val="nil"/>
              <w:right w:val="single" w:sz="4" w:space="0" w:color="auto"/>
            </w:tcBorders>
          </w:tcPr>
          <w:p w14:paraId="371A89E8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</w:tcBorders>
          </w:tcPr>
          <w:p w14:paraId="102966A5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1F5387DC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bottom w:val="single" w:sz="4" w:space="0" w:color="auto"/>
            </w:tcBorders>
          </w:tcPr>
          <w:p w14:paraId="628FB413" w14:textId="77777777" w:rsidR="0049260C" w:rsidRPr="002242D4" w:rsidRDefault="0049260C" w:rsidP="0049260C">
            <w:pPr>
              <w:rPr>
                <w:rFonts w:cs="Arial"/>
                <w:szCs w:val="20"/>
              </w:rPr>
            </w:pPr>
            <w:r w:rsidRPr="002242D4">
              <w:rPr>
                <w:rFonts w:cs="Arial"/>
                <w:szCs w:val="20"/>
              </w:rPr>
              <w:t>2.7 Considera manejo de reptiles.</w:t>
            </w:r>
          </w:p>
          <w:p w14:paraId="3DFC1CBC" w14:textId="77777777" w:rsidR="0049260C" w:rsidRPr="002242D4" w:rsidRDefault="0049260C" w:rsidP="0049260C">
            <w:pPr>
              <w:rPr>
                <w:rFonts w:cs="Arial"/>
                <w:szCs w:val="20"/>
              </w:rPr>
            </w:pPr>
            <w:r w:rsidRPr="002242D4">
              <w:rPr>
                <w:rFonts w:cs="Arial"/>
                <w:szCs w:val="20"/>
              </w:rPr>
              <w:t>Detallar en el ítem V “Observaciones”.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0BE73E5A" w14:textId="77777777" w:rsidR="0049260C" w:rsidRPr="00F57C8D" w:rsidRDefault="005579B6" w:rsidP="0049260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3977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95887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>No</w:t>
            </w:r>
          </w:p>
        </w:tc>
      </w:tr>
      <w:tr w:rsidR="0049260C" w:rsidRPr="00F57C8D" w14:paraId="2B10258F" w14:textId="77777777" w:rsidTr="00E14E73">
        <w:trPr>
          <w:cantSplit/>
          <w:trHeight w:val="283"/>
        </w:trPr>
        <w:tc>
          <w:tcPr>
            <w:tcW w:w="227" w:type="pct"/>
            <w:vMerge/>
            <w:tcBorders>
              <w:top w:val="nil"/>
              <w:bottom w:val="nil"/>
              <w:right w:val="single" w:sz="4" w:space="0" w:color="auto"/>
            </w:tcBorders>
          </w:tcPr>
          <w:p w14:paraId="2C512D89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</w:tcBorders>
          </w:tcPr>
          <w:p w14:paraId="414C9F56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3389736B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bottom w:val="single" w:sz="4" w:space="0" w:color="auto"/>
            </w:tcBorders>
          </w:tcPr>
          <w:p w14:paraId="3B1DAD28" w14:textId="77777777" w:rsidR="0049260C" w:rsidRPr="002242D4" w:rsidRDefault="0049260C" w:rsidP="0049260C">
            <w:pPr>
              <w:rPr>
                <w:rFonts w:cs="Arial"/>
                <w:szCs w:val="20"/>
              </w:rPr>
            </w:pPr>
            <w:r w:rsidRPr="002242D4">
              <w:rPr>
                <w:rFonts w:cs="Arial"/>
                <w:szCs w:val="20"/>
              </w:rPr>
              <w:t>2.8 Considera manejo de anfibios.</w:t>
            </w:r>
          </w:p>
          <w:p w14:paraId="7C88B6D6" w14:textId="77777777" w:rsidR="0049260C" w:rsidRPr="002242D4" w:rsidRDefault="0049260C" w:rsidP="0049260C">
            <w:pPr>
              <w:rPr>
                <w:rFonts w:cs="Arial"/>
                <w:szCs w:val="20"/>
              </w:rPr>
            </w:pPr>
            <w:r w:rsidRPr="002242D4">
              <w:rPr>
                <w:rFonts w:cs="Arial"/>
                <w:szCs w:val="20"/>
              </w:rPr>
              <w:t>Detallar en el ítem V “Observaciones”.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23DB31BF" w14:textId="77777777" w:rsidR="0049260C" w:rsidRPr="00F57C8D" w:rsidRDefault="005579B6" w:rsidP="0049260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9238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66404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>No</w:t>
            </w:r>
          </w:p>
        </w:tc>
      </w:tr>
      <w:tr w:rsidR="0049260C" w:rsidRPr="00F57C8D" w14:paraId="783F53B0" w14:textId="77777777" w:rsidTr="00E14E73">
        <w:trPr>
          <w:cantSplit/>
          <w:trHeight w:val="283"/>
        </w:trPr>
        <w:tc>
          <w:tcPr>
            <w:tcW w:w="227" w:type="pct"/>
            <w:vMerge/>
            <w:tcBorders>
              <w:top w:val="nil"/>
              <w:bottom w:val="nil"/>
              <w:right w:val="single" w:sz="4" w:space="0" w:color="auto"/>
            </w:tcBorders>
          </w:tcPr>
          <w:p w14:paraId="257DA921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</w:tcBorders>
          </w:tcPr>
          <w:p w14:paraId="60CE2A15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60315253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bottom w:val="single" w:sz="4" w:space="0" w:color="auto"/>
            </w:tcBorders>
          </w:tcPr>
          <w:p w14:paraId="5F302D2A" w14:textId="77777777" w:rsidR="0049260C" w:rsidRPr="002242D4" w:rsidRDefault="0049260C" w:rsidP="0049260C">
            <w:pPr>
              <w:rPr>
                <w:rFonts w:cs="Arial"/>
                <w:szCs w:val="20"/>
              </w:rPr>
            </w:pPr>
            <w:r w:rsidRPr="002242D4">
              <w:rPr>
                <w:rFonts w:cs="Arial"/>
                <w:szCs w:val="20"/>
              </w:rPr>
              <w:t>2.9 Considera manejo de peces.</w:t>
            </w:r>
          </w:p>
          <w:p w14:paraId="56419D7E" w14:textId="77777777" w:rsidR="0049260C" w:rsidRPr="002242D4" w:rsidRDefault="0049260C" w:rsidP="0049260C">
            <w:pPr>
              <w:rPr>
                <w:rFonts w:cs="Arial"/>
                <w:szCs w:val="20"/>
              </w:rPr>
            </w:pPr>
            <w:r w:rsidRPr="002242D4">
              <w:rPr>
                <w:rFonts w:cs="Arial"/>
                <w:szCs w:val="20"/>
              </w:rPr>
              <w:t>Detallar en el ítem V “Observaciones”.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2E43C091" w14:textId="77777777" w:rsidR="0049260C" w:rsidRPr="00F57C8D" w:rsidRDefault="005579B6" w:rsidP="0049260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46886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34807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>No</w:t>
            </w:r>
          </w:p>
        </w:tc>
      </w:tr>
      <w:tr w:rsidR="0049260C" w:rsidRPr="00F57C8D" w14:paraId="36F0ACFD" w14:textId="77777777" w:rsidTr="00E14E73">
        <w:trPr>
          <w:cantSplit/>
          <w:trHeight w:val="283"/>
        </w:trPr>
        <w:tc>
          <w:tcPr>
            <w:tcW w:w="227" w:type="pct"/>
            <w:vMerge/>
            <w:tcBorders>
              <w:top w:val="nil"/>
              <w:bottom w:val="nil"/>
              <w:right w:val="single" w:sz="4" w:space="0" w:color="auto"/>
            </w:tcBorders>
          </w:tcPr>
          <w:p w14:paraId="307A7F0D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</w:tcBorders>
          </w:tcPr>
          <w:p w14:paraId="6668CFCA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5DF86FD1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bottom w:val="single" w:sz="4" w:space="0" w:color="auto"/>
            </w:tcBorders>
          </w:tcPr>
          <w:p w14:paraId="1EE6934C" w14:textId="77777777" w:rsidR="0049260C" w:rsidRPr="002242D4" w:rsidRDefault="0049260C" w:rsidP="0049260C">
            <w:pPr>
              <w:rPr>
                <w:rFonts w:cs="Arial"/>
                <w:szCs w:val="20"/>
              </w:rPr>
            </w:pPr>
            <w:r w:rsidRPr="002242D4">
              <w:rPr>
                <w:rFonts w:cs="Arial"/>
                <w:szCs w:val="20"/>
              </w:rPr>
              <w:t>2.10 Considera manejo de insectos.</w:t>
            </w:r>
          </w:p>
          <w:p w14:paraId="0EAD9371" w14:textId="77777777" w:rsidR="0049260C" w:rsidRPr="002242D4" w:rsidRDefault="0049260C" w:rsidP="0049260C">
            <w:pPr>
              <w:rPr>
                <w:rFonts w:cs="Arial"/>
                <w:szCs w:val="20"/>
              </w:rPr>
            </w:pPr>
            <w:r w:rsidRPr="002242D4">
              <w:rPr>
                <w:rFonts w:cs="Arial"/>
                <w:szCs w:val="20"/>
              </w:rPr>
              <w:t>Detallar en el ítem V “Observaciones”.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33FE1ECF" w14:textId="77777777" w:rsidR="0049260C" w:rsidRPr="00F57C8D" w:rsidRDefault="005579B6" w:rsidP="0049260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38638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201011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>No</w:t>
            </w:r>
          </w:p>
        </w:tc>
      </w:tr>
      <w:tr w:rsidR="0049260C" w:rsidRPr="00F57C8D" w14:paraId="28D698E9" w14:textId="77777777" w:rsidTr="00E14E73">
        <w:trPr>
          <w:cantSplit/>
          <w:trHeight w:val="283"/>
        </w:trPr>
        <w:tc>
          <w:tcPr>
            <w:tcW w:w="227" w:type="pct"/>
            <w:vMerge/>
            <w:tcBorders>
              <w:top w:val="nil"/>
              <w:bottom w:val="nil"/>
              <w:right w:val="single" w:sz="4" w:space="0" w:color="auto"/>
            </w:tcBorders>
          </w:tcPr>
          <w:p w14:paraId="4A292BD1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</w:tcBorders>
          </w:tcPr>
          <w:p w14:paraId="2882DCD3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3F5E53B5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bottom w:val="single" w:sz="4" w:space="0" w:color="auto"/>
            </w:tcBorders>
          </w:tcPr>
          <w:p w14:paraId="20BE246B" w14:textId="77777777" w:rsidR="0049260C" w:rsidRPr="002242D4" w:rsidRDefault="0049260C" w:rsidP="0049260C">
            <w:pPr>
              <w:rPr>
                <w:rFonts w:cs="Arial"/>
                <w:szCs w:val="20"/>
              </w:rPr>
            </w:pPr>
            <w:r w:rsidRPr="002242D4">
              <w:rPr>
                <w:rFonts w:cs="Arial"/>
                <w:szCs w:val="20"/>
              </w:rPr>
              <w:t>2.11 Considera manejo de otros invertebrados.</w:t>
            </w:r>
          </w:p>
          <w:p w14:paraId="3987D24C" w14:textId="77777777" w:rsidR="0049260C" w:rsidRPr="002242D4" w:rsidRDefault="0049260C" w:rsidP="0049260C">
            <w:pPr>
              <w:rPr>
                <w:rFonts w:cs="Arial"/>
                <w:szCs w:val="20"/>
              </w:rPr>
            </w:pPr>
            <w:r w:rsidRPr="002242D4">
              <w:rPr>
                <w:rFonts w:cs="Arial"/>
                <w:szCs w:val="20"/>
              </w:rPr>
              <w:t>Detallar en el ítem V “Observaciones”.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2A9B74A5" w14:textId="77777777" w:rsidR="0049260C" w:rsidRPr="00F57C8D" w:rsidRDefault="005579B6" w:rsidP="0049260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6684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10485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>No</w:t>
            </w:r>
          </w:p>
        </w:tc>
      </w:tr>
      <w:tr w:rsidR="0049260C" w:rsidRPr="00F57C8D" w14:paraId="63A31B02" w14:textId="77777777" w:rsidTr="00E14E73">
        <w:trPr>
          <w:cantSplit/>
          <w:trHeight w:val="283"/>
        </w:trPr>
        <w:tc>
          <w:tcPr>
            <w:tcW w:w="227" w:type="pct"/>
            <w:vMerge/>
            <w:tcBorders>
              <w:top w:val="nil"/>
              <w:bottom w:val="nil"/>
              <w:right w:val="single" w:sz="4" w:space="0" w:color="auto"/>
            </w:tcBorders>
          </w:tcPr>
          <w:p w14:paraId="4BB4FA9C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FF15F3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</w:tcPr>
          <w:p w14:paraId="6CF9FEF7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14:paraId="4DB734F4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2.12 Considera medidas de bioseguridad para la eliminación de todos los desechos generados.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08774BC9" w14:textId="77777777" w:rsidR="0049260C" w:rsidRPr="00F57C8D" w:rsidRDefault="005579B6" w:rsidP="0049260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94754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80401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>No</w:t>
            </w:r>
          </w:p>
        </w:tc>
      </w:tr>
      <w:tr w:rsidR="004C5B34" w:rsidRPr="00F57C8D" w14:paraId="2081C562" w14:textId="77777777" w:rsidTr="004C5B34">
        <w:trPr>
          <w:cantSplit/>
          <w:trHeight w:val="283"/>
        </w:trPr>
        <w:tc>
          <w:tcPr>
            <w:tcW w:w="227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501663" w14:textId="77777777" w:rsidR="004C5B34" w:rsidRPr="00F57C8D" w:rsidRDefault="004C5B34" w:rsidP="0049260C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tcBorders>
              <w:left w:val="single" w:sz="4" w:space="0" w:color="auto"/>
              <w:bottom w:val="single" w:sz="4" w:space="0" w:color="auto"/>
            </w:tcBorders>
          </w:tcPr>
          <w:p w14:paraId="327794B4" w14:textId="77777777" w:rsidR="00CB4412" w:rsidRDefault="004C5B34" w:rsidP="004C5B34">
            <w:pPr>
              <w:rPr>
                <w:rFonts w:cs="Arial"/>
                <w:szCs w:val="20"/>
              </w:rPr>
            </w:pPr>
            <w:r w:rsidRPr="002242D4">
              <w:rPr>
                <w:rFonts w:cs="Arial"/>
                <w:szCs w:val="20"/>
              </w:rPr>
              <w:t xml:space="preserve">Nivel de Bioseguridad </w:t>
            </w:r>
            <w:r w:rsidR="00CB4412">
              <w:rPr>
                <w:rFonts w:cs="Arial"/>
                <w:szCs w:val="20"/>
              </w:rPr>
              <w:t>Animal</w:t>
            </w:r>
          </w:p>
          <w:p w14:paraId="309094D6" w14:textId="77777777" w:rsidR="004C5B34" w:rsidRPr="002242D4" w:rsidRDefault="004C5B34" w:rsidP="004C5B34">
            <w:pPr>
              <w:rPr>
                <w:rFonts w:cs="Arial"/>
                <w:szCs w:val="20"/>
              </w:rPr>
            </w:pPr>
            <w:r w:rsidRPr="00B84D9F">
              <w:rPr>
                <w:rFonts w:cs="Arial"/>
                <w:sz w:val="16"/>
                <w:szCs w:val="20"/>
              </w:rPr>
              <w:t xml:space="preserve">(ABSL: Animal </w:t>
            </w:r>
            <w:proofErr w:type="spellStart"/>
            <w:r w:rsidRPr="00B84D9F">
              <w:rPr>
                <w:rFonts w:cs="Arial"/>
                <w:sz w:val="16"/>
                <w:szCs w:val="20"/>
              </w:rPr>
              <w:t>Biosafety</w:t>
            </w:r>
            <w:proofErr w:type="spellEnd"/>
            <w:r w:rsidRPr="00B84D9F">
              <w:rPr>
                <w:rFonts w:cs="Arial"/>
                <w:sz w:val="16"/>
                <w:szCs w:val="20"/>
              </w:rPr>
              <w:t xml:space="preserve">  </w:t>
            </w:r>
            <w:proofErr w:type="spellStart"/>
            <w:r w:rsidRPr="00B84D9F">
              <w:rPr>
                <w:rFonts w:cs="Arial"/>
                <w:sz w:val="16"/>
                <w:szCs w:val="20"/>
              </w:rPr>
              <w:t>Level</w:t>
            </w:r>
            <w:proofErr w:type="spellEnd"/>
            <w:r w:rsidRPr="00B84D9F">
              <w:rPr>
                <w:rFonts w:cs="Arial"/>
                <w:sz w:val="16"/>
                <w:szCs w:val="20"/>
              </w:rPr>
              <w:t>)</w:t>
            </w:r>
          </w:p>
        </w:tc>
        <w:tc>
          <w:tcPr>
            <w:tcW w:w="462" w:type="pct"/>
            <w:tcBorders>
              <w:left w:val="single" w:sz="4" w:space="0" w:color="auto"/>
              <w:bottom w:val="single" w:sz="4" w:space="0" w:color="auto"/>
            </w:tcBorders>
          </w:tcPr>
          <w:p w14:paraId="35AA9F3F" w14:textId="77777777" w:rsidR="004C5B34" w:rsidRPr="0037354D" w:rsidRDefault="005579B6" w:rsidP="00E14E73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35527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412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C5B34" w:rsidRPr="0037354D">
              <w:rPr>
                <w:rFonts w:cs="Arial"/>
                <w:szCs w:val="20"/>
              </w:rPr>
              <w:t xml:space="preserve"> No aplica</w:t>
            </w:r>
          </w:p>
        </w:tc>
        <w:tc>
          <w:tcPr>
            <w:tcW w:w="288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AC14FE" w14:textId="77777777" w:rsidR="004C5B34" w:rsidRPr="002242D4" w:rsidRDefault="004C5B34" w:rsidP="0049260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Pr="002242D4">
              <w:rPr>
                <w:rFonts w:cs="Arial"/>
                <w:szCs w:val="20"/>
              </w:rPr>
              <w:t>.1</w:t>
            </w:r>
            <w:r>
              <w:rPr>
                <w:rFonts w:cs="Arial"/>
                <w:szCs w:val="20"/>
              </w:rPr>
              <w:t>3</w:t>
            </w:r>
            <w:r w:rsidRPr="002242D4">
              <w:rPr>
                <w:rFonts w:cs="Arial"/>
                <w:szCs w:val="20"/>
              </w:rPr>
              <w:t xml:space="preserve"> Nivel de riesgo de Bioseguridad Animal de su proyecto de investigación:</w:t>
            </w:r>
          </w:p>
          <w:p w14:paraId="7DAE3DB2" w14:textId="77777777" w:rsidR="004C5B34" w:rsidRPr="002242D4" w:rsidRDefault="005579B6" w:rsidP="003417B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352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C5B34">
              <w:rPr>
                <w:rFonts w:cs="Arial"/>
                <w:szCs w:val="20"/>
              </w:rPr>
              <w:t xml:space="preserve"> ABSL</w:t>
            </w:r>
            <w:r w:rsidR="004C5B34" w:rsidRPr="002242D4">
              <w:rPr>
                <w:rFonts w:cs="Arial"/>
                <w:szCs w:val="20"/>
              </w:rPr>
              <w:t>1</w:t>
            </w:r>
            <w:r w:rsidR="004C5B34">
              <w:rPr>
                <w:rFonts w:cs="Arial"/>
                <w:szCs w:val="20"/>
              </w:rPr>
              <w:t xml:space="preserve">      </w:t>
            </w:r>
            <w:sdt>
              <w:sdtPr>
                <w:rPr>
                  <w:rFonts w:cs="Arial"/>
                  <w:szCs w:val="20"/>
                </w:rPr>
                <w:id w:val="-196850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C5B34">
              <w:rPr>
                <w:rFonts w:cs="Arial"/>
                <w:szCs w:val="20"/>
              </w:rPr>
              <w:t xml:space="preserve"> BSL2      </w:t>
            </w:r>
            <w:sdt>
              <w:sdtPr>
                <w:rPr>
                  <w:rFonts w:cs="Arial"/>
                  <w:szCs w:val="20"/>
                </w:rPr>
                <w:id w:val="-25759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C5B34">
              <w:rPr>
                <w:rFonts w:cs="Arial"/>
                <w:szCs w:val="20"/>
              </w:rPr>
              <w:t xml:space="preserve"> BSL</w:t>
            </w:r>
            <w:r w:rsidR="004C5B34" w:rsidRPr="002242D4">
              <w:rPr>
                <w:rFonts w:cs="Arial"/>
                <w:szCs w:val="20"/>
              </w:rPr>
              <w:t>3 y 4</w:t>
            </w:r>
            <w:r w:rsidR="004C5B34">
              <w:rPr>
                <w:rFonts w:cs="Arial"/>
                <w:szCs w:val="20"/>
              </w:rPr>
              <w:t xml:space="preserve">      </w:t>
            </w:r>
            <w:sdt>
              <w:sdtPr>
                <w:rPr>
                  <w:rFonts w:cs="Arial"/>
                  <w:szCs w:val="20"/>
                </w:rPr>
                <w:id w:val="-11782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C5B34">
              <w:rPr>
                <w:rFonts w:cs="Arial"/>
                <w:szCs w:val="20"/>
              </w:rPr>
              <w:t xml:space="preserve"> </w:t>
            </w:r>
            <w:r w:rsidR="004C5B34" w:rsidRPr="002242D4">
              <w:rPr>
                <w:rFonts w:cs="Arial"/>
                <w:szCs w:val="20"/>
              </w:rPr>
              <w:t>Otro: Detallar en ítem V “Observaciones”</w:t>
            </w:r>
          </w:p>
        </w:tc>
      </w:tr>
    </w:tbl>
    <w:p w14:paraId="2D7E13D9" w14:textId="77777777" w:rsidR="00B53FA3" w:rsidRDefault="00B53FA3">
      <w:r>
        <w:br w:type="page"/>
      </w:r>
    </w:p>
    <w:tbl>
      <w:tblPr>
        <w:tblStyle w:val="Tablaconcuadrcula"/>
        <w:tblW w:w="5000" w:type="pct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3"/>
        <w:gridCol w:w="4116"/>
        <w:gridCol w:w="1330"/>
        <w:gridCol w:w="6878"/>
        <w:gridCol w:w="1413"/>
      </w:tblGrid>
      <w:tr w:rsidR="0049260C" w:rsidRPr="00F57C8D" w14:paraId="0C325FB1" w14:textId="77777777" w:rsidTr="004378EC">
        <w:trPr>
          <w:cantSplit/>
          <w:trHeight w:val="283"/>
        </w:trPr>
        <w:tc>
          <w:tcPr>
            <w:tcW w:w="227" w:type="pct"/>
            <w:vMerge w:val="restart"/>
            <w:tcBorders>
              <w:top w:val="single" w:sz="4" w:space="0" w:color="auto"/>
            </w:tcBorders>
          </w:tcPr>
          <w:p w14:paraId="58CC3E1A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  <w:r>
              <w:lastRenderedPageBreak/>
              <w:br w:type="page"/>
            </w:r>
            <w:r w:rsidRPr="00F57C8D">
              <w:rPr>
                <w:rFonts w:cs="Arial"/>
                <w:szCs w:val="20"/>
              </w:rPr>
              <w:t>3.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</w:tcBorders>
          </w:tcPr>
          <w:p w14:paraId="2E775638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Plantas de experimentación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</w:tcBorders>
          </w:tcPr>
          <w:p w14:paraId="333375F7" w14:textId="77777777" w:rsidR="0049260C" w:rsidRPr="00F57C8D" w:rsidRDefault="005579B6" w:rsidP="0049260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630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No aplica</w:t>
            </w: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14:paraId="5841537B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3.1 El investigador principal declara conocer y cumplir las medidas necesarias para el manejo de plantas de experimentación.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5D2C6BDA" w14:textId="77777777" w:rsidR="0049260C" w:rsidRPr="00F57C8D" w:rsidRDefault="005579B6" w:rsidP="0049260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52869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51096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>No</w:t>
            </w:r>
          </w:p>
        </w:tc>
      </w:tr>
      <w:tr w:rsidR="0049260C" w:rsidRPr="00F57C8D" w14:paraId="6C8C67F2" w14:textId="77777777" w:rsidTr="004378EC">
        <w:trPr>
          <w:cantSplit/>
          <w:trHeight w:val="283"/>
        </w:trPr>
        <w:tc>
          <w:tcPr>
            <w:tcW w:w="227" w:type="pct"/>
            <w:vMerge/>
          </w:tcPr>
          <w:p w14:paraId="038DC672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7102BF47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11710C05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14:paraId="38E6CDCB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3.2 El investigador principal declara ser responsable de dar a conocer a su equipo las medidas necesarias para el manejo de plantas de experimentación y supervisar su cumplimiento.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0971C482" w14:textId="77777777" w:rsidR="0049260C" w:rsidRPr="00F57C8D" w:rsidRDefault="005579B6" w:rsidP="0049260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3362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61046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>No</w:t>
            </w:r>
          </w:p>
        </w:tc>
      </w:tr>
      <w:tr w:rsidR="0049260C" w:rsidRPr="00F57C8D" w14:paraId="34EB76A3" w14:textId="77777777" w:rsidTr="004378EC">
        <w:trPr>
          <w:cantSplit/>
          <w:trHeight w:val="283"/>
        </w:trPr>
        <w:tc>
          <w:tcPr>
            <w:tcW w:w="227" w:type="pct"/>
            <w:vMerge/>
          </w:tcPr>
          <w:p w14:paraId="617C9C02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0479E48D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5341B74F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14:paraId="1B22337C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3.3 Cuenta con invernadero o túnel invernadero.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0A1DD11A" w14:textId="77777777" w:rsidR="0049260C" w:rsidRPr="00F57C8D" w:rsidRDefault="005579B6" w:rsidP="0049260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84163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77744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>No</w:t>
            </w:r>
          </w:p>
        </w:tc>
      </w:tr>
      <w:tr w:rsidR="0049260C" w:rsidRPr="00F57C8D" w14:paraId="42B5BCC9" w14:textId="77777777" w:rsidTr="004378EC">
        <w:trPr>
          <w:cantSplit/>
          <w:trHeight w:val="283"/>
        </w:trPr>
        <w:tc>
          <w:tcPr>
            <w:tcW w:w="227" w:type="pct"/>
            <w:vMerge/>
          </w:tcPr>
          <w:p w14:paraId="48331ACA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6B978D79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301B4FD9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14:paraId="22D2F919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3.4 Cuenta con cámara de crecimiento.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12AAEF94" w14:textId="77777777" w:rsidR="0049260C" w:rsidRPr="00F57C8D" w:rsidRDefault="005579B6" w:rsidP="0049260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39875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84251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>No</w:t>
            </w:r>
          </w:p>
        </w:tc>
      </w:tr>
      <w:tr w:rsidR="0049260C" w:rsidRPr="00F57C8D" w14:paraId="2D7793E9" w14:textId="77777777" w:rsidTr="004378EC">
        <w:trPr>
          <w:cantSplit/>
          <w:trHeight w:val="283"/>
        </w:trPr>
        <w:tc>
          <w:tcPr>
            <w:tcW w:w="227" w:type="pct"/>
            <w:vMerge/>
          </w:tcPr>
          <w:p w14:paraId="51183174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282DFF17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079FE7EE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14:paraId="1C914F62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3.5 Cuenta con acceso de doble puerta.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0D9F25BE" w14:textId="77777777" w:rsidR="0049260C" w:rsidRPr="00F57C8D" w:rsidRDefault="005579B6" w:rsidP="0049260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36857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8719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>No</w:t>
            </w:r>
          </w:p>
        </w:tc>
      </w:tr>
      <w:tr w:rsidR="0049260C" w:rsidRPr="00F57C8D" w14:paraId="15995621" w14:textId="77777777" w:rsidTr="004378EC">
        <w:trPr>
          <w:cantSplit/>
          <w:trHeight w:val="283"/>
        </w:trPr>
        <w:tc>
          <w:tcPr>
            <w:tcW w:w="227" w:type="pct"/>
            <w:vMerge/>
          </w:tcPr>
          <w:p w14:paraId="5F7219B9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3751C45F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56E73525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14:paraId="7EEEB4F6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3.6 Cuenta con control de vectores (insectos, roedores).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26A1507B" w14:textId="77777777" w:rsidR="0049260C" w:rsidRPr="00F57C8D" w:rsidRDefault="005579B6" w:rsidP="0049260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45314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4351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>No</w:t>
            </w:r>
          </w:p>
        </w:tc>
      </w:tr>
      <w:tr w:rsidR="0049260C" w:rsidRPr="00F57C8D" w14:paraId="42BF8864" w14:textId="77777777" w:rsidTr="004378EC">
        <w:trPr>
          <w:cantSplit/>
          <w:trHeight w:val="283"/>
        </w:trPr>
        <w:tc>
          <w:tcPr>
            <w:tcW w:w="227" w:type="pct"/>
            <w:vMerge/>
          </w:tcPr>
          <w:p w14:paraId="3689E27E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62C2BF95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643C9FBA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14:paraId="04C8924B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3.7 Cuenta con autoclave para la esterilización de los desechos.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1DA0F40E" w14:textId="77777777" w:rsidR="0049260C" w:rsidRPr="00F57C8D" w:rsidRDefault="005579B6" w:rsidP="0049260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701854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22834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>No</w:t>
            </w:r>
          </w:p>
        </w:tc>
      </w:tr>
      <w:tr w:rsidR="0049260C" w:rsidRPr="00F57C8D" w14:paraId="5A90B76D" w14:textId="77777777" w:rsidTr="004378EC">
        <w:trPr>
          <w:cantSplit/>
          <w:trHeight w:val="283"/>
        </w:trPr>
        <w:tc>
          <w:tcPr>
            <w:tcW w:w="227" w:type="pct"/>
            <w:vMerge/>
            <w:tcBorders>
              <w:bottom w:val="single" w:sz="4" w:space="0" w:color="auto"/>
            </w:tcBorders>
          </w:tcPr>
          <w:p w14:paraId="48E02CDC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bottom w:val="single" w:sz="4" w:space="0" w:color="auto"/>
            </w:tcBorders>
          </w:tcPr>
          <w:p w14:paraId="5B25C72A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</w:tcPr>
          <w:p w14:paraId="53568EE4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14:paraId="3AB4AB9A" w14:textId="77777777" w:rsidR="0049260C" w:rsidRPr="00F57C8D" w:rsidRDefault="0049260C" w:rsidP="0049260C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3.8 Cuenta con autorización del SAG.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40280691" w14:textId="77777777" w:rsidR="0049260C" w:rsidRPr="00F57C8D" w:rsidRDefault="005579B6" w:rsidP="0049260C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5309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214015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9260C" w:rsidRPr="00F57C8D">
              <w:rPr>
                <w:rFonts w:cs="Arial"/>
                <w:szCs w:val="20"/>
              </w:rPr>
              <w:t xml:space="preserve"> </w:t>
            </w:r>
            <w:r w:rsidR="0049260C">
              <w:rPr>
                <w:rFonts w:cs="Arial"/>
                <w:szCs w:val="20"/>
              </w:rPr>
              <w:t>No</w:t>
            </w:r>
          </w:p>
        </w:tc>
      </w:tr>
      <w:tr w:rsidR="005C01F7" w:rsidRPr="00F57C8D" w14:paraId="3BE2808E" w14:textId="77777777" w:rsidTr="004378EC">
        <w:trPr>
          <w:cantSplit/>
          <w:trHeight w:val="283"/>
        </w:trPr>
        <w:tc>
          <w:tcPr>
            <w:tcW w:w="227" w:type="pct"/>
            <w:vMerge w:val="restart"/>
            <w:tcBorders>
              <w:top w:val="single" w:sz="4" w:space="0" w:color="auto"/>
            </w:tcBorders>
          </w:tcPr>
          <w:p w14:paraId="7CD9A6C3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4.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</w:tcBorders>
          </w:tcPr>
          <w:p w14:paraId="44DF82B2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Moléculas de ADN recombinante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</w:tcBorders>
          </w:tcPr>
          <w:p w14:paraId="4DA5CA3E" w14:textId="77777777" w:rsidR="005C01F7" w:rsidRPr="00F57C8D" w:rsidRDefault="005579B6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58094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3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No aplica</w:t>
            </w: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14:paraId="6C4C95B8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4.1 El investigador principal declara conocer y cumplir las medidas necesarias para el manejo de moléculas de ADN recombinante.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5118B4F2" w14:textId="77777777" w:rsidR="005C01F7" w:rsidRPr="00F57C8D" w:rsidRDefault="005579B6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32944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26541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14:paraId="15A3D1E7" w14:textId="77777777" w:rsidTr="004378EC">
        <w:trPr>
          <w:cantSplit/>
          <w:trHeight w:val="283"/>
        </w:trPr>
        <w:tc>
          <w:tcPr>
            <w:tcW w:w="227" w:type="pct"/>
            <w:vMerge/>
          </w:tcPr>
          <w:p w14:paraId="7B6A9CDA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44104C29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40468933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14:paraId="6D0A4E3B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4.2 El investigador principal declara ser responsable de dar a conocer a su equipo las medidas necesarias para el manejo de moléculas de ADN recombinante y supervisar su cumplimiento.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3F680C12" w14:textId="77777777" w:rsidR="005C01F7" w:rsidRPr="00F57C8D" w:rsidRDefault="005579B6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31529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04063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14:paraId="3FB75B62" w14:textId="77777777" w:rsidTr="004378EC">
        <w:trPr>
          <w:cantSplit/>
          <w:trHeight w:val="283"/>
        </w:trPr>
        <w:tc>
          <w:tcPr>
            <w:tcW w:w="227" w:type="pct"/>
            <w:vMerge/>
          </w:tcPr>
          <w:p w14:paraId="48B849B5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60F086D5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067190AB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14:paraId="4DC7AA31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4.3 La investigación requiere autorización de alguna agencia estatal y aprobación del CIB antes de su iniciación.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7FD8EADF" w14:textId="77777777" w:rsidR="005C01F7" w:rsidRPr="00F57C8D" w:rsidRDefault="005579B6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46484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04618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14:paraId="5A2800C3" w14:textId="77777777" w:rsidTr="004378EC">
        <w:trPr>
          <w:cantSplit/>
          <w:trHeight w:val="283"/>
        </w:trPr>
        <w:tc>
          <w:tcPr>
            <w:tcW w:w="227" w:type="pct"/>
            <w:vMerge/>
          </w:tcPr>
          <w:p w14:paraId="78398781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521055F3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57BE2F4E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14:paraId="3629AFFC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4.4 La investigación requiere sólo aprobación del CIB antes de su iniciación.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7851188E" w14:textId="77777777" w:rsidR="005C01F7" w:rsidRPr="00F57C8D" w:rsidRDefault="005579B6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518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68605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14:paraId="158EE50F" w14:textId="77777777" w:rsidTr="004378EC">
        <w:trPr>
          <w:cantSplit/>
          <w:trHeight w:val="283"/>
        </w:trPr>
        <w:tc>
          <w:tcPr>
            <w:tcW w:w="227" w:type="pct"/>
            <w:vMerge/>
          </w:tcPr>
          <w:p w14:paraId="4BB2185F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0A5DE50F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4F291D2E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14:paraId="77515868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4.5 La investigación requiere sólo una notificación al CIB antes de su iniciación.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06B980CD" w14:textId="77777777" w:rsidR="005C01F7" w:rsidRPr="00F57C8D" w:rsidRDefault="005579B6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134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54255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14:paraId="644774C4" w14:textId="77777777" w:rsidTr="004378EC">
        <w:trPr>
          <w:cantSplit/>
          <w:trHeight w:val="283"/>
        </w:trPr>
        <w:tc>
          <w:tcPr>
            <w:tcW w:w="227" w:type="pct"/>
            <w:vMerge/>
          </w:tcPr>
          <w:p w14:paraId="25F626D9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6F3D27B9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1829DCB2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14:paraId="19044F24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4.6 La investigación está exenta de control antes de su iniciación.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555CCD93" w14:textId="77777777" w:rsidR="005C01F7" w:rsidRPr="00F57C8D" w:rsidRDefault="005579B6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06139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201144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14:paraId="7150D545" w14:textId="77777777" w:rsidTr="004378EC">
        <w:trPr>
          <w:cantSplit/>
          <w:trHeight w:val="283"/>
        </w:trPr>
        <w:tc>
          <w:tcPr>
            <w:tcW w:w="227" w:type="pct"/>
            <w:vMerge/>
          </w:tcPr>
          <w:p w14:paraId="2457606A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471A9AD9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62B35697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14:paraId="150DBDF1" w14:textId="77777777" w:rsidR="00777DA7" w:rsidRDefault="001C162F" w:rsidP="00777DA7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4.7 Para e</w:t>
            </w:r>
            <w:r w:rsidR="005C01F7" w:rsidRPr="00F57C8D">
              <w:rPr>
                <w:rFonts w:cs="Arial"/>
                <w:szCs w:val="20"/>
              </w:rPr>
              <w:t xml:space="preserve">l agente etiológico </w:t>
            </w:r>
            <w:r>
              <w:rPr>
                <w:rFonts w:cs="Arial"/>
                <w:szCs w:val="20"/>
              </w:rPr>
              <w:t>se obtuvo información desde los documentos de MINSAL “Informe de Vigilancia de Infecciones Asociadas a la Atención en Salud, 2014” y “Definiciones y criterios de notificación de infecciones asociadas a la atención en salud (IAAS) para la vigilancia epidemiológica, 2017”.</w:t>
            </w:r>
          </w:p>
          <w:p w14:paraId="4B3C8D48" w14:textId="77777777" w:rsidR="00777DA7" w:rsidRPr="00F57C8D" w:rsidRDefault="00777DA7" w:rsidP="008B7ED2">
            <w:pPr>
              <w:jc w:val="center"/>
              <w:rPr>
                <w:rFonts w:cs="Arial"/>
                <w:szCs w:val="20"/>
              </w:rPr>
            </w:pPr>
            <w:r w:rsidRPr="00777DA7">
              <w:rPr>
                <w:rFonts w:cs="Arial"/>
                <w:sz w:val="16"/>
                <w:szCs w:val="20"/>
              </w:rPr>
              <w:t>Nota: El uso de cualquier microorganismo no especificado en esas listas, debiera ser consultado al CIB antes de iniciar cualquier tipo de experimentación.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6D04EEFA" w14:textId="77777777" w:rsidR="005C01F7" w:rsidRPr="00F57C8D" w:rsidRDefault="005579B6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0651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21765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14:paraId="6A77BBE5" w14:textId="77777777" w:rsidTr="004378EC">
        <w:trPr>
          <w:cantSplit/>
          <w:trHeight w:val="283"/>
        </w:trPr>
        <w:tc>
          <w:tcPr>
            <w:tcW w:w="227" w:type="pct"/>
            <w:vMerge/>
            <w:tcBorders>
              <w:bottom w:val="single" w:sz="4" w:space="0" w:color="auto"/>
            </w:tcBorders>
          </w:tcPr>
          <w:p w14:paraId="451299FF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bottom w:val="single" w:sz="4" w:space="0" w:color="auto"/>
            </w:tcBorders>
          </w:tcPr>
          <w:p w14:paraId="75AAB50F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</w:tcPr>
          <w:p w14:paraId="30F0F018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14:paraId="26379513" w14:textId="77777777" w:rsidR="001B3263" w:rsidRDefault="005C01F7" w:rsidP="001B3263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 xml:space="preserve">4.8 </w:t>
            </w:r>
            <w:r w:rsidR="001B3263">
              <w:rPr>
                <w:rFonts w:cs="Arial"/>
                <w:szCs w:val="20"/>
              </w:rPr>
              <w:t>En caso de</w:t>
            </w:r>
            <w:r w:rsidRPr="00F57C8D">
              <w:rPr>
                <w:rFonts w:cs="Arial"/>
                <w:szCs w:val="20"/>
              </w:rPr>
              <w:t xml:space="preserve"> </w:t>
            </w:r>
            <w:r w:rsidR="001B3263" w:rsidRPr="001B3263">
              <w:rPr>
                <w:rFonts w:cs="Arial"/>
                <w:szCs w:val="20"/>
              </w:rPr>
              <w:t xml:space="preserve">liberación controlada al medioambiente de </w:t>
            </w:r>
            <w:r w:rsidR="001B3263" w:rsidRPr="00F57C8D">
              <w:rPr>
                <w:rFonts w:cs="Arial"/>
                <w:szCs w:val="20"/>
              </w:rPr>
              <w:t>organismos modificados</w:t>
            </w:r>
            <w:r w:rsidR="001B3263">
              <w:rPr>
                <w:rFonts w:cs="Arial"/>
                <w:szCs w:val="20"/>
              </w:rPr>
              <w:t xml:space="preserve"> genéticamente</w:t>
            </w:r>
            <w:r w:rsidR="001B3263" w:rsidRPr="001B3263">
              <w:rPr>
                <w:rFonts w:cs="Arial"/>
                <w:szCs w:val="20"/>
              </w:rPr>
              <w:t xml:space="preserve"> es </w:t>
            </w:r>
            <w:r w:rsidR="001B3263">
              <w:rPr>
                <w:rFonts w:cs="Arial"/>
                <w:szCs w:val="20"/>
              </w:rPr>
              <w:t xml:space="preserve">previamente consultado con </w:t>
            </w:r>
            <w:r w:rsidR="001B3263" w:rsidRPr="001B3263">
              <w:rPr>
                <w:rFonts w:cs="Arial"/>
                <w:szCs w:val="20"/>
              </w:rPr>
              <w:t>el CIB</w:t>
            </w:r>
            <w:r w:rsidR="001B3263">
              <w:rPr>
                <w:rFonts w:cs="Arial"/>
                <w:szCs w:val="20"/>
              </w:rPr>
              <w:t>.</w:t>
            </w:r>
          </w:p>
          <w:p w14:paraId="3D5EB0E6" w14:textId="77777777" w:rsidR="001B3263" w:rsidRPr="00F57C8D" w:rsidRDefault="001B3263" w:rsidP="001B3263">
            <w:pPr>
              <w:jc w:val="center"/>
              <w:rPr>
                <w:rFonts w:cs="Arial"/>
                <w:szCs w:val="20"/>
              </w:rPr>
            </w:pPr>
            <w:r w:rsidRPr="001B3263">
              <w:rPr>
                <w:rFonts w:cs="Arial"/>
                <w:sz w:val="16"/>
                <w:szCs w:val="20"/>
              </w:rPr>
              <w:t>Nota: El CIB es responsable de velar que se realice una evaluación del riesgo biológico caso a caso, y coordinar que las medidas que se aplicarán para el manejo de estos riesgos, sean coherentes con la legislación nacional y regulaciones internacionales.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74B54DD4" w14:textId="77777777" w:rsidR="005C01F7" w:rsidRPr="00F57C8D" w:rsidRDefault="005579B6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71331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50710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14:paraId="55F020B0" w14:textId="77777777" w:rsidTr="004378EC">
        <w:trPr>
          <w:cantSplit/>
          <w:trHeight w:val="283"/>
        </w:trPr>
        <w:tc>
          <w:tcPr>
            <w:tcW w:w="227" w:type="pct"/>
            <w:vMerge w:val="restart"/>
            <w:tcBorders>
              <w:top w:val="single" w:sz="4" w:space="0" w:color="auto"/>
            </w:tcBorders>
          </w:tcPr>
          <w:p w14:paraId="0E702007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lastRenderedPageBreak/>
              <w:t>5.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</w:tcBorders>
          </w:tcPr>
          <w:p w14:paraId="7E896C3B" w14:textId="77777777" w:rsidR="005C01F7" w:rsidRPr="00F57C8D" w:rsidRDefault="005C01F7" w:rsidP="00B84D9F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Isótopos radiactivos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</w:tcBorders>
          </w:tcPr>
          <w:p w14:paraId="7909FC68" w14:textId="77777777" w:rsidR="005C01F7" w:rsidRPr="00F57C8D" w:rsidRDefault="005579B6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5341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3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No aplica</w:t>
            </w: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14:paraId="0F250E0E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5.1 El investigador principal declara conocer y cumplir las medidas necesarias para el manejo de isótopos radiactivos.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1B98F4B2" w14:textId="77777777" w:rsidR="005C01F7" w:rsidRPr="00F57C8D" w:rsidRDefault="005579B6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90572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3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09277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3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14:paraId="0D15B4E9" w14:textId="77777777" w:rsidTr="004378EC">
        <w:trPr>
          <w:cantSplit/>
          <w:trHeight w:val="283"/>
        </w:trPr>
        <w:tc>
          <w:tcPr>
            <w:tcW w:w="227" w:type="pct"/>
            <w:vMerge/>
          </w:tcPr>
          <w:p w14:paraId="7822D979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6BFDF97B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0958CDB6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14:paraId="2ED8737E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5.2 El investigador principal declara ser responsable de dar a conocer a su equipo las medidas necesarias para el manejo de isótopos radiactivos y supervisar su cumplimiento.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40D38157" w14:textId="77777777" w:rsidR="005C01F7" w:rsidRPr="00F57C8D" w:rsidRDefault="005579B6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5995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3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15214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3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14:paraId="680DDB97" w14:textId="77777777" w:rsidTr="004378EC">
        <w:trPr>
          <w:cantSplit/>
          <w:trHeight w:val="283"/>
        </w:trPr>
        <w:tc>
          <w:tcPr>
            <w:tcW w:w="227" w:type="pct"/>
            <w:vMerge/>
          </w:tcPr>
          <w:p w14:paraId="14C9FB01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23AF1D39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1000CE9B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14:paraId="0A02BAF2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5.3 Cumple con los requisitos del Decreto Supremo N°133/1984 del Ministerio de Salud.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25CA96F4" w14:textId="77777777" w:rsidR="005C01F7" w:rsidRPr="00F57C8D" w:rsidRDefault="005579B6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26900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3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96516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3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14:paraId="3F54E1E5" w14:textId="77777777" w:rsidTr="004378EC">
        <w:trPr>
          <w:cantSplit/>
          <w:trHeight w:val="283"/>
        </w:trPr>
        <w:tc>
          <w:tcPr>
            <w:tcW w:w="227" w:type="pct"/>
            <w:vMerge/>
          </w:tcPr>
          <w:p w14:paraId="76AE1E99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10D8BF42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662DFB33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14:paraId="0D0AC486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5.4 Descontaminación, eliminación, transporte y almacenamiento: Cumplimiento a la Ley de seguridad nuclear N°18.302 y Decreto Sup</w:t>
            </w:r>
            <w:r w:rsidR="00D756BE">
              <w:rPr>
                <w:rFonts w:cs="Arial"/>
                <w:szCs w:val="20"/>
              </w:rPr>
              <w:t>remo N°12/1985.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7121F8DB" w14:textId="77777777" w:rsidR="005C01F7" w:rsidRPr="00F57C8D" w:rsidRDefault="005579B6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79451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3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644120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3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14:paraId="44A501E2" w14:textId="77777777" w:rsidTr="004378EC">
        <w:trPr>
          <w:cantSplit/>
          <w:trHeight w:val="283"/>
        </w:trPr>
        <w:tc>
          <w:tcPr>
            <w:tcW w:w="227" w:type="pct"/>
            <w:vMerge/>
          </w:tcPr>
          <w:p w14:paraId="366ADD3E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3CB65F34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3B6F12E6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14:paraId="2F34E68F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5.5 Cuenta con registros de dosimetría de los colaboradores expuestos o, en su defecto, el examen médico correspondiente.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1B7DD019" w14:textId="77777777" w:rsidR="005C01F7" w:rsidRPr="00F57C8D" w:rsidRDefault="005579B6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3191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3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213485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3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14:paraId="6694B6D1" w14:textId="77777777" w:rsidTr="004378EC">
        <w:trPr>
          <w:cantSplit/>
          <w:trHeight w:val="283"/>
        </w:trPr>
        <w:tc>
          <w:tcPr>
            <w:tcW w:w="227" w:type="pct"/>
            <w:vMerge/>
            <w:tcBorders>
              <w:bottom w:val="single" w:sz="4" w:space="0" w:color="auto"/>
            </w:tcBorders>
          </w:tcPr>
          <w:p w14:paraId="09461ACA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bottom w:val="single" w:sz="4" w:space="0" w:color="auto"/>
            </w:tcBorders>
          </w:tcPr>
          <w:p w14:paraId="617E6922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</w:tcPr>
          <w:p w14:paraId="49942E91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</w:tcPr>
          <w:p w14:paraId="54CB5C1F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5.6 Se evita la exposición de mujeres en edad fértil a radiaciones.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1899FD3C" w14:textId="77777777" w:rsidR="005C01F7" w:rsidRPr="00F57C8D" w:rsidRDefault="005579B6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32548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3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51107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34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14:paraId="10879457" w14:textId="77777777" w:rsidTr="004378EC">
        <w:trPr>
          <w:cantSplit/>
          <w:trHeight w:val="283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366FD3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6.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</w:tcBorders>
          </w:tcPr>
          <w:p w14:paraId="2D6CF42E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Compuestos cancerígenos y/o genotóxi</w:t>
            </w:r>
            <w:r w:rsidR="00B84D9F">
              <w:rPr>
                <w:rFonts w:cs="Arial"/>
                <w:szCs w:val="20"/>
              </w:rPr>
              <w:t>cos con potencial teratogénico.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7E04C5F" w14:textId="77777777" w:rsidR="005C01F7" w:rsidRPr="00F57C8D" w:rsidRDefault="005579B6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70530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No aplica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EB32E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6.1 El investigador principal declara conocer y cumplir las medidas necesarias para el manejo de compuestos cancerígenos y/o genotóxicos con potencial teratogénico.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348C96F2" w14:textId="77777777" w:rsidR="005C01F7" w:rsidRPr="00F57C8D" w:rsidRDefault="005579B6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8106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58769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14:paraId="6881DAF3" w14:textId="77777777" w:rsidTr="004378EC">
        <w:trPr>
          <w:cantSplit/>
          <w:trHeight w:val="283"/>
        </w:trPr>
        <w:tc>
          <w:tcPr>
            <w:tcW w:w="227" w:type="pct"/>
            <w:vMerge/>
            <w:tcBorders>
              <w:left w:val="single" w:sz="4" w:space="0" w:color="auto"/>
            </w:tcBorders>
          </w:tcPr>
          <w:p w14:paraId="3C529098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4681D988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right w:val="single" w:sz="4" w:space="0" w:color="auto"/>
            </w:tcBorders>
          </w:tcPr>
          <w:p w14:paraId="7E8306BA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602FD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6.2 El investigador principal declara ser responsable de dar a conocer a su equipo las medidas necesarias para el manejo de compuestos cancerígenos y/o genotóxicos con potencial teratogénico y supervisar su cumplimiento.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12CD494D" w14:textId="77777777" w:rsidR="005C01F7" w:rsidRPr="00F57C8D" w:rsidRDefault="005579B6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20043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32278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5C01F7" w:rsidRPr="00F57C8D" w14:paraId="7D1F5F90" w14:textId="77777777" w:rsidTr="004378EC">
        <w:trPr>
          <w:cantSplit/>
          <w:trHeight w:val="283"/>
        </w:trPr>
        <w:tc>
          <w:tcPr>
            <w:tcW w:w="227" w:type="pct"/>
            <w:vMerge/>
            <w:tcBorders>
              <w:left w:val="single" w:sz="4" w:space="0" w:color="auto"/>
            </w:tcBorders>
          </w:tcPr>
          <w:p w14:paraId="58B97D29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5F036269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right w:val="single" w:sz="4" w:space="0" w:color="auto"/>
            </w:tcBorders>
          </w:tcPr>
          <w:p w14:paraId="1FE35227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D36D3E" w14:textId="77777777" w:rsidR="005C01F7" w:rsidRPr="002242D4" w:rsidRDefault="005C01F7" w:rsidP="005C01F7">
            <w:pPr>
              <w:rPr>
                <w:rFonts w:cs="Arial"/>
                <w:szCs w:val="20"/>
              </w:rPr>
            </w:pPr>
            <w:r w:rsidRPr="002242D4">
              <w:rPr>
                <w:rFonts w:cs="Arial"/>
                <w:szCs w:val="20"/>
              </w:rPr>
              <w:t xml:space="preserve">6.3 El material y desecho contaminado con </w:t>
            </w:r>
            <w:proofErr w:type="spellStart"/>
            <w:r w:rsidRPr="002242D4">
              <w:rPr>
                <w:rFonts w:cs="Arial"/>
                <w:szCs w:val="20"/>
                <w:u w:val="single"/>
              </w:rPr>
              <w:t>Diaminobencidina</w:t>
            </w:r>
            <w:proofErr w:type="spellEnd"/>
            <w:r w:rsidRPr="002242D4">
              <w:rPr>
                <w:rFonts w:cs="Arial"/>
                <w:szCs w:val="20"/>
              </w:rPr>
              <w:t xml:space="preserve"> se desnaturaliza antes de su lavado o eliminación.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4012E3E0" w14:textId="77777777" w:rsidR="005C01F7" w:rsidRPr="002242D4" w:rsidRDefault="005579B6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82061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2242D4">
              <w:rPr>
                <w:rFonts w:cs="Arial"/>
                <w:szCs w:val="20"/>
              </w:rPr>
              <w:t xml:space="preserve"> Sí    </w:t>
            </w:r>
            <w:sdt>
              <w:sdtPr>
                <w:rPr>
                  <w:rFonts w:cs="Arial"/>
                  <w:szCs w:val="20"/>
                </w:rPr>
                <w:id w:val="158449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2242D4">
              <w:rPr>
                <w:rFonts w:cs="Arial"/>
                <w:szCs w:val="20"/>
              </w:rPr>
              <w:t xml:space="preserve"> No</w:t>
            </w:r>
          </w:p>
          <w:p w14:paraId="2FBCE80F" w14:textId="77777777" w:rsidR="00E14E73" w:rsidRPr="002242D4" w:rsidRDefault="005579B6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5140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14E73" w:rsidRPr="002242D4">
              <w:rPr>
                <w:rFonts w:cs="Arial"/>
                <w:szCs w:val="20"/>
              </w:rPr>
              <w:t xml:space="preserve"> No aplica</w:t>
            </w:r>
          </w:p>
        </w:tc>
      </w:tr>
      <w:tr w:rsidR="005C01F7" w:rsidRPr="00F57C8D" w14:paraId="5586B826" w14:textId="77777777" w:rsidTr="004378EC">
        <w:trPr>
          <w:cantSplit/>
          <w:trHeight w:val="283"/>
        </w:trPr>
        <w:tc>
          <w:tcPr>
            <w:tcW w:w="227" w:type="pct"/>
            <w:vMerge/>
            <w:tcBorders>
              <w:left w:val="single" w:sz="4" w:space="0" w:color="auto"/>
            </w:tcBorders>
          </w:tcPr>
          <w:p w14:paraId="37A20888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5E2E0E90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right w:val="single" w:sz="4" w:space="0" w:color="auto"/>
            </w:tcBorders>
          </w:tcPr>
          <w:p w14:paraId="27F19D41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A9283" w14:textId="77777777" w:rsidR="005C01F7" w:rsidRPr="002242D4" w:rsidRDefault="005C01F7" w:rsidP="005C01F7">
            <w:pPr>
              <w:rPr>
                <w:rFonts w:cs="Arial"/>
                <w:szCs w:val="20"/>
              </w:rPr>
            </w:pPr>
            <w:r w:rsidRPr="002242D4">
              <w:rPr>
                <w:rFonts w:cs="Arial"/>
                <w:szCs w:val="20"/>
              </w:rPr>
              <w:t xml:space="preserve">6.4 El material y desecho contaminado con </w:t>
            </w:r>
            <w:r w:rsidRPr="002242D4">
              <w:rPr>
                <w:rFonts w:cs="Arial"/>
                <w:szCs w:val="20"/>
                <w:u w:val="single"/>
              </w:rPr>
              <w:t>Bromuro de Etidio</w:t>
            </w:r>
            <w:r w:rsidRPr="002242D4">
              <w:rPr>
                <w:rFonts w:cs="Arial"/>
                <w:szCs w:val="20"/>
              </w:rPr>
              <w:t xml:space="preserve"> se desnaturaliza antes de su lavado o eliminación.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2B43ABDE" w14:textId="77777777" w:rsidR="005C01F7" w:rsidRPr="002242D4" w:rsidRDefault="005579B6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8924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2242D4">
              <w:rPr>
                <w:rFonts w:cs="Arial"/>
                <w:szCs w:val="20"/>
              </w:rPr>
              <w:t xml:space="preserve"> Sí    </w:t>
            </w:r>
            <w:sdt>
              <w:sdtPr>
                <w:rPr>
                  <w:rFonts w:cs="Arial"/>
                  <w:szCs w:val="20"/>
                </w:rPr>
                <w:id w:val="-114766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2242D4">
              <w:rPr>
                <w:rFonts w:cs="Arial"/>
                <w:szCs w:val="20"/>
              </w:rPr>
              <w:t xml:space="preserve"> No</w:t>
            </w:r>
          </w:p>
          <w:p w14:paraId="5E253C49" w14:textId="77777777" w:rsidR="00E14E73" w:rsidRPr="002242D4" w:rsidRDefault="005579B6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6966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14E73" w:rsidRPr="002242D4">
              <w:rPr>
                <w:rFonts w:cs="Arial"/>
                <w:szCs w:val="20"/>
              </w:rPr>
              <w:t xml:space="preserve"> No aplica</w:t>
            </w:r>
          </w:p>
        </w:tc>
      </w:tr>
      <w:tr w:rsidR="005C01F7" w:rsidRPr="00F57C8D" w14:paraId="0CFE8B47" w14:textId="77777777" w:rsidTr="004378EC">
        <w:trPr>
          <w:cantSplit/>
          <w:trHeight w:val="283"/>
        </w:trPr>
        <w:tc>
          <w:tcPr>
            <w:tcW w:w="227" w:type="pct"/>
            <w:vMerge/>
            <w:tcBorders>
              <w:left w:val="single" w:sz="4" w:space="0" w:color="auto"/>
            </w:tcBorders>
          </w:tcPr>
          <w:p w14:paraId="2C537EC5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1A3313CD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right w:val="single" w:sz="4" w:space="0" w:color="auto"/>
            </w:tcBorders>
          </w:tcPr>
          <w:p w14:paraId="348B56D8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F7F39" w14:textId="77777777" w:rsidR="005C01F7" w:rsidRPr="002242D4" w:rsidRDefault="005C01F7" w:rsidP="005C01F7">
            <w:pPr>
              <w:rPr>
                <w:rFonts w:cs="Arial"/>
                <w:szCs w:val="20"/>
              </w:rPr>
            </w:pPr>
            <w:r w:rsidRPr="002242D4">
              <w:rPr>
                <w:rFonts w:cs="Arial"/>
                <w:szCs w:val="20"/>
              </w:rPr>
              <w:t xml:space="preserve">6.5 El material y desecho contaminado con </w:t>
            </w:r>
            <w:r w:rsidRPr="002242D4">
              <w:rPr>
                <w:rFonts w:cs="Arial"/>
                <w:szCs w:val="20"/>
                <w:u w:val="single"/>
              </w:rPr>
              <w:t>Acrilamida</w:t>
            </w:r>
            <w:r w:rsidRPr="002242D4">
              <w:rPr>
                <w:rFonts w:cs="Arial"/>
                <w:szCs w:val="20"/>
              </w:rPr>
              <w:t xml:space="preserve"> se desnaturaliza antes de su lavado o eliminación.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7C1096FA" w14:textId="77777777" w:rsidR="005C01F7" w:rsidRPr="002242D4" w:rsidRDefault="005579B6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36530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2242D4">
              <w:rPr>
                <w:rFonts w:cs="Arial"/>
                <w:szCs w:val="20"/>
              </w:rPr>
              <w:t xml:space="preserve"> Sí    </w:t>
            </w:r>
            <w:sdt>
              <w:sdtPr>
                <w:rPr>
                  <w:rFonts w:cs="Arial"/>
                  <w:szCs w:val="20"/>
                </w:rPr>
                <w:id w:val="-1692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2242D4">
              <w:rPr>
                <w:rFonts w:cs="Arial"/>
                <w:szCs w:val="20"/>
              </w:rPr>
              <w:t xml:space="preserve"> No</w:t>
            </w:r>
          </w:p>
          <w:p w14:paraId="237CFCE4" w14:textId="77777777" w:rsidR="00E14E73" w:rsidRPr="002242D4" w:rsidRDefault="005579B6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09018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14E73" w:rsidRPr="002242D4">
              <w:rPr>
                <w:rFonts w:cs="Arial"/>
                <w:szCs w:val="20"/>
              </w:rPr>
              <w:t xml:space="preserve"> No aplica</w:t>
            </w:r>
          </w:p>
        </w:tc>
      </w:tr>
      <w:tr w:rsidR="005C01F7" w:rsidRPr="00F57C8D" w14:paraId="153B0DD4" w14:textId="77777777" w:rsidTr="004378EC">
        <w:trPr>
          <w:cantSplit/>
          <w:trHeight w:val="283"/>
        </w:trPr>
        <w:tc>
          <w:tcPr>
            <w:tcW w:w="227" w:type="pct"/>
            <w:vMerge/>
            <w:tcBorders>
              <w:left w:val="single" w:sz="4" w:space="0" w:color="auto"/>
            </w:tcBorders>
          </w:tcPr>
          <w:p w14:paraId="1C31CB1B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3D499A02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right w:val="single" w:sz="4" w:space="0" w:color="auto"/>
            </w:tcBorders>
          </w:tcPr>
          <w:p w14:paraId="4BA61857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0A4BC" w14:textId="77777777" w:rsidR="005C01F7" w:rsidRPr="00F57C8D" w:rsidRDefault="005C01F7" w:rsidP="005C01F7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6.6 Se evita la exposición de mujeres en edad fértil a manipular compuestos cancerígenos y/o genotóxicos con potencial teratogénico.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39BCA60D" w14:textId="77777777" w:rsidR="005C01F7" w:rsidRPr="00F57C8D" w:rsidRDefault="005579B6" w:rsidP="005C01F7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6811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78364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5C01F7" w:rsidRPr="00F57C8D">
              <w:rPr>
                <w:rFonts w:cs="Arial"/>
                <w:szCs w:val="20"/>
              </w:rPr>
              <w:t xml:space="preserve"> </w:t>
            </w:r>
            <w:r w:rsidR="005C01F7">
              <w:rPr>
                <w:rFonts w:cs="Arial"/>
                <w:szCs w:val="20"/>
              </w:rPr>
              <w:t>No</w:t>
            </w:r>
          </w:p>
        </w:tc>
      </w:tr>
      <w:tr w:rsidR="00FE1425" w:rsidRPr="00F57C8D" w14:paraId="1536060E" w14:textId="77777777" w:rsidTr="004378EC">
        <w:trPr>
          <w:cantSplit/>
          <w:trHeight w:val="283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8E2DF9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bottom w:val="single" w:sz="4" w:space="0" w:color="auto"/>
            </w:tcBorders>
          </w:tcPr>
          <w:p w14:paraId="0A866687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117FDF1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5E987" w14:textId="77777777" w:rsidR="00FE1425" w:rsidRDefault="00FE1425" w:rsidP="00FE142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6.7 </w:t>
            </w:r>
            <w:r w:rsidRPr="00F57C8D">
              <w:rPr>
                <w:rFonts w:cs="Arial"/>
                <w:szCs w:val="20"/>
              </w:rPr>
              <w:t>El in</w:t>
            </w:r>
            <w:r>
              <w:rPr>
                <w:rFonts w:cs="Arial"/>
                <w:szCs w:val="20"/>
              </w:rPr>
              <w:t>vestigador adjunta las HDS de lo</w:t>
            </w:r>
            <w:r w:rsidRPr="00F57C8D">
              <w:rPr>
                <w:rFonts w:cs="Arial"/>
                <w:szCs w:val="20"/>
              </w:rPr>
              <w:t xml:space="preserve">s </w:t>
            </w:r>
            <w:r>
              <w:rPr>
                <w:rFonts w:cs="Arial"/>
                <w:szCs w:val="20"/>
              </w:rPr>
              <w:t xml:space="preserve">compuestos cancerígenos y/o genotóxicos con potencial teratogénico </w:t>
            </w:r>
            <w:r w:rsidRPr="00F57C8D">
              <w:rPr>
                <w:rFonts w:cs="Arial"/>
                <w:szCs w:val="20"/>
              </w:rPr>
              <w:t>que utilizará en su proyecto.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8CDE38" w14:textId="77777777" w:rsidR="00FE1425" w:rsidRPr="00F57C8D" w:rsidRDefault="005579B6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3557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44965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>No</w:t>
            </w:r>
          </w:p>
        </w:tc>
      </w:tr>
    </w:tbl>
    <w:p w14:paraId="5492F65D" w14:textId="77777777" w:rsidR="00A57DC3" w:rsidRDefault="00A57DC3">
      <w:r>
        <w:br w:type="page"/>
      </w:r>
    </w:p>
    <w:tbl>
      <w:tblPr>
        <w:tblStyle w:val="Tablaconcuadrcula"/>
        <w:tblW w:w="5000" w:type="pct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2"/>
        <w:gridCol w:w="4116"/>
        <w:gridCol w:w="1330"/>
        <w:gridCol w:w="6870"/>
        <w:gridCol w:w="9"/>
        <w:gridCol w:w="1413"/>
      </w:tblGrid>
      <w:tr w:rsidR="004D2A79" w:rsidRPr="00F57C8D" w14:paraId="5A0877CF" w14:textId="77777777" w:rsidTr="00812AD1">
        <w:trPr>
          <w:cantSplit/>
          <w:trHeight w:val="283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23F3B" w14:textId="77777777" w:rsidR="004D2A79" w:rsidRPr="00F57C8D" w:rsidRDefault="004D2A79" w:rsidP="00FE1425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lastRenderedPageBreak/>
              <w:t>7.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06E0F" w14:textId="77777777" w:rsidR="004D2A79" w:rsidRPr="00F57C8D" w:rsidRDefault="00B84D9F" w:rsidP="00FE142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Manejo de agentes químicos.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B150E" w14:textId="77777777" w:rsidR="004D2A79" w:rsidRPr="00F57C8D" w:rsidRDefault="005579B6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0785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D2A79" w:rsidRPr="00F57C8D">
              <w:rPr>
                <w:rFonts w:cs="Arial"/>
                <w:szCs w:val="20"/>
              </w:rPr>
              <w:t xml:space="preserve"> No aplica</w:t>
            </w:r>
          </w:p>
        </w:tc>
        <w:tc>
          <w:tcPr>
            <w:tcW w:w="2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3B198" w14:textId="77777777" w:rsidR="004D2A79" w:rsidRPr="00F57C8D" w:rsidRDefault="004D2A79" w:rsidP="00FE1425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7.1 El investigador principal declara conocer y cumplir las medidas necesarias para el manejo de agentes químicos de riesgo.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20F1098F" w14:textId="77777777" w:rsidR="004D2A79" w:rsidRPr="00F57C8D" w:rsidRDefault="005579B6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1447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D2A79" w:rsidRPr="00F57C8D">
              <w:rPr>
                <w:rFonts w:cs="Arial"/>
                <w:szCs w:val="20"/>
              </w:rPr>
              <w:t xml:space="preserve"> </w:t>
            </w:r>
            <w:r w:rsidR="004D2A79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00798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D2A79" w:rsidRPr="00F57C8D">
              <w:rPr>
                <w:rFonts w:cs="Arial"/>
                <w:szCs w:val="20"/>
              </w:rPr>
              <w:t xml:space="preserve"> </w:t>
            </w:r>
            <w:r w:rsidR="004D2A79">
              <w:rPr>
                <w:rFonts w:cs="Arial"/>
                <w:szCs w:val="20"/>
              </w:rPr>
              <w:t>No</w:t>
            </w:r>
          </w:p>
        </w:tc>
      </w:tr>
      <w:tr w:rsidR="004D2A79" w:rsidRPr="00F57C8D" w14:paraId="674CBCB9" w14:textId="77777777" w:rsidTr="00812AD1">
        <w:trPr>
          <w:cantSplit/>
          <w:trHeight w:val="283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91745" w14:textId="77777777" w:rsidR="004D2A79" w:rsidRPr="00F57C8D" w:rsidRDefault="004D2A79" w:rsidP="00FE1425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E6817" w14:textId="77777777" w:rsidR="004D2A79" w:rsidRPr="00F57C8D" w:rsidRDefault="004D2A79" w:rsidP="00FE1425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C12C6" w14:textId="77777777" w:rsidR="004D2A79" w:rsidRPr="00F57C8D" w:rsidRDefault="004D2A79" w:rsidP="00FE1425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8F64B" w14:textId="77777777" w:rsidR="004D2A79" w:rsidRPr="00F57C8D" w:rsidRDefault="004D2A79" w:rsidP="00FE1425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7.2 El investigador principal declara ser responsable de dar a conocer a su equipo las medidas necesarias para el manejo de agentes químicos de riesgo y supervisar su cumplimiento.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4A1D7635" w14:textId="77777777" w:rsidR="004D2A79" w:rsidRPr="00F57C8D" w:rsidRDefault="005579B6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02453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D2A79" w:rsidRPr="00F57C8D">
              <w:rPr>
                <w:rFonts w:cs="Arial"/>
                <w:szCs w:val="20"/>
              </w:rPr>
              <w:t xml:space="preserve"> </w:t>
            </w:r>
            <w:r w:rsidR="004D2A79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41995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D2A79" w:rsidRPr="00F57C8D">
              <w:rPr>
                <w:rFonts w:cs="Arial"/>
                <w:szCs w:val="20"/>
              </w:rPr>
              <w:t xml:space="preserve"> </w:t>
            </w:r>
            <w:r w:rsidR="004D2A79">
              <w:rPr>
                <w:rFonts w:cs="Arial"/>
                <w:szCs w:val="20"/>
              </w:rPr>
              <w:t>No</w:t>
            </w:r>
          </w:p>
        </w:tc>
      </w:tr>
      <w:tr w:rsidR="004D2A79" w:rsidRPr="00F57C8D" w14:paraId="7C67B40E" w14:textId="77777777" w:rsidTr="00812AD1">
        <w:trPr>
          <w:cantSplit/>
          <w:trHeight w:val="283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0ED83" w14:textId="77777777" w:rsidR="004D2A79" w:rsidRPr="00F57C8D" w:rsidRDefault="004D2A79" w:rsidP="00FE1425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46813" w14:textId="77777777" w:rsidR="004D2A79" w:rsidRPr="00F57C8D" w:rsidRDefault="004D2A79" w:rsidP="00FE1425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95E32" w14:textId="77777777" w:rsidR="004D2A79" w:rsidRPr="00F57C8D" w:rsidRDefault="004D2A79" w:rsidP="00FE1425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8F6DF9" w14:textId="77777777" w:rsidR="004D2A79" w:rsidRPr="00F57C8D" w:rsidRDefault="004D2A79" w:rsidP="00FE1425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7.3 El laboratorio mantiene un listado actualizado de las sustancias químicas en uso, con sus correspondientes Hojas de Datos de Seguridad (HDS) archivadas.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6A7A99B5" w14:textId="77777777" w:rsidR="004D2A79" w:rsidRPr="00F57C8D" w:rsidRDefault="005579B6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74507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D2A79" w:rsidRPr="00F57C8D">
              <w:rPr>
                <w:rFonts w:cs="Arial"/>
                <w:szCs w:val="20"/>
              </w:rPr>
              <w:t xml:space="preserve"> </w:t>
            </w:r>
            <w:r w:rsidR="004D2A79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94827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D2A79" w:rsidRPr="00F57C8D">
              <w:rPr>
                <w:rFonts w:cs="Arial"/>
                <w:szCs w:val="20"/>
              </w:rPr>
              <w:t xml:space="preserve"> </w:t>
            </w:r>
            <w:r w:rsidR="004D2A79">
              <w:rPr>
                <w:rFonts w:cs="Arial"/>
                <w:szCs w:val="20"/>
              </w:rPr>
              <w:t>No</w:t>
            </w:r>
          </w:p>
        </w:tc>
      </w:tr>
      <w:tr w:rsidR="004D2A79" w:rsidRPr="00F57C8D" w14:paraId="1C8C710F" w14:textId="77777777" w:rsidTr="00812AD1">
        <w:trPr>
          <w:cantSplit/>
          <w:trHeight w:val="283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36E3B" w14:textId="77777777" w:rsidR="004D2A79" w:rsidRPr="00F57C8D" w:rsidRDefault="004D2A79" w:rsidP="00FE1425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88BB3" w14:textId="77777777" w:rsidR="004D2A79" w:rsidRPr="00F57C8D" w:rsidRDefault="004D2A79" w:rsidP="00FE1425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429B2" w14:textId="77777777" w:rsidR="004D2A79" w:rsidRPr="00F57C8D" w:rsidRDefault="004D2A79" w:rsidP="00FE1425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05913" w14:textId="77777777" w:rsidR="004D2A79" w:rsidRPr="00F57C8D" w:rsidRDefault="004D2A79" w:rsidP="00FE142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7.4 El investigador adjunta </w:t>
            </w:r>
            <w:r w:rsidRPr="00F57C8D">
              <w:rPr>
                <w:rFonts w:cs="Arial"/>
                <w:szCs w:val="20"/>
              </w:rPr>
              <w:t>las HDS de las sustancias químicas y/o kit de reactivos que utilizará en su proyecto.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0795E55A" w14:textId="77777777" w:rsidR="004D2A79" w:rsidRPr="00F57C8D" w:rsidRDefault="005579B6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37203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D2A79" w:rsidRPr="00F57C8D">
              <w:rPr>
                <w:rFonts w:cs="Arial"/>
                <w:szCs w:val="20"/>
              </w:rPr>
              <w:t xml:space="preserve"> </w:t>
            </w:r>
            <w:r w:rsidR="004D2A79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86162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D2A79" w:rsidRPr="00F57C8D">
              <w:rPr>
                <w:rFonts w:cs="Arial"/>
                <w:szCs w:val="20"/>
              </w:rPr>
              <w:t xml:space="preserve"> </w:t>
            </w:r>
            <w:r w:rsidR="004D2A79">
              <w:rPr>
                <w:rFonts w:cs="Arial"/>
                <w:szCs w:val="20"/>
              </w:rPr>
              <w:t>No</w:t>
            </w:r>
          </w:p>
        </w:tc>
      </w:tr>
      <w:tr w:rsidR="004D2A79" w:rsidRPr="00F57C8D" w14:paraId="7D8A4628" w14:textId="77777777" w:rsidTr="00812AD1">
        <w:trPr>
          <w:cantSplit/>
          <w:trHeight w:val="283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A0B3D" w14:textId="77777777" w:rsidR="004D2A79" w:rsidRPr="00F57C8D" w:rsidRDefault="004D2A79" w:rsidP="00FE1425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E053F" w14:textId="77777777" w:rsidR="004D2A79" w:rsidRPr="00F57C8D" w:rsidRDefault="004D2A79" w:rsidP="00FE1425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BEC71" w14:textId="77777777" w:rsidR="004D2A79" w:rsidRPr="00F57C8D" w:rsidRDefault="004D2A79" w:rsidP="00FE1425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AB1D9" w14:textId="77777777" w:rsidR="004D2A79" w:rsidRPr="0037354D" w:rsidRDefault="004D2A79" w:rsidP="001D3374">
            <w:pPr>
              <w:rPr>
                <w:rFonts w:cs="Arial"/>
                <w:szCs w:val="20"/>
              </w:rPr>
            </w:pPr>
            <w:r w:rsidRPr="0037354D">
              <w:rPr>
                <w:rFonts w:cs="Arial"/>
                <w:szCs w:val="20"/>
              </w:rPr>
              <w:t xml:space="preserve">7.5 El investigador principal declara leer las secciones 2 y 3 de las HDS, donde se indica la composición/información de los componentes y la identificación de los peligros, respectivamente. 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0F45A2FC" w14:textId="77777777" w:rsidR="004D2A79" w:rsidRDefault="005579B6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18027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D2A79" w:rsidRPr="00F57C8D">
              <w:rPr>
                <w:rFonts w:cs="Arial"/>
                <w:szCs w:val="20"/>
              </w:rPr>
              <w:t xml:space="preserve"> </w:t>
            </w:r>
            <w:r w:rsidR="004D2A79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9171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D2A79" w:rsidRPr="00F57C8D">
              <w:rPr>
                <w:rFonts w:cs="Arial"/>
                <w:szCs w:val="20"/>
              </w:rPr>
              <w:t xml:space="preserve"> </w:t>
            </w:r>
            <w:r w:rsidR="004D2A79">
              <w:rPr>
                <w:rFonts w:cs="Arial"/>
                <w:szCs w:val="20"/>
              </w:rPr>
              <w:t>No</w:t>
            </w:r>
          </w:p>
        </w:tc>
      </w:tr>
      <w:tr w:rsidR="004D2A79" w:rsidRPr="00F57C8D" w14:paraId="0027D2CF" w14:textId="77777777" w:rsidTr="00812AD1">
        <w:trPr>
          <w:cantSplit/>
          <w:trHeight w:val="283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2579B" w14:textId="77777777" w:rsidR="004D2A79" w:rsidRPr="00F57C8D" w:rsidRDefault="004D2A79" w:rsidP="001D3374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79E84" w14:textId="77777777" w:rsidR="004D2A79" w:rsidRPr="00F57C8D" w:rsidRDefault="004D2A79" w:rsidP="001D3374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8F331" w14:textId="77777777" w:rsidR="004D2A79" w:rsidRPr="00F57C8D" w:rsidRDefault="004D2A79" w:rsidP="001D3374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64BFC" w14:textId="77777777" w:rsidR="004D2A79" w:rsidRPr="0037354D" w:rsidRDefault="004D2A79" w:rsidP="001D3374">
            <w:pPr>
              <w:rPr>
                <w:rFonts w:cs="Arial"/>
                <w:szCs w:val="20"/>
              </w:rPr>
            </w:pPr>
            <w:r w:rsidRPr="0037354D">
              <w:rPr>
                <w:rFonts w:cs="Arial"/>
                <w:szCs w:val="20"/>
              </w:rPr>
              <w:t xml:space="preserve">7.6 El investigador principal declara ser responsable de hacer leer a su equipo las secciones 2 y 3 de las HDS, donde se indica la composición/información de los componentes y la identificación de los peligros, respectivamente. 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435DCA54" w14:textId="77777777" w:rsidR="004D2A79" w:rsidRDefault="005579B6" w:rsidP="001D3374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5686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D2A79" w:rsidRPr="00F57C8D">
              <w:rPr>
                <w:rFonts w:cs="Arial"/>
                <w:szCs w:val="20"/>
              </w:rPr>
              <w:t xml:space="preserve"> </w:t>
            </w:r>
            <w:r w:rsidR="004D2A79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28161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D2A79" w:rsidRPr="00F57C8D">
              <w:rPr>
                <w:rFonts w:cs="Arial"/>
                <w:szCs w:val="20"/>
              </w:rPr>
              <w:t xml:space="preserve"> </w:t>
            </w:r>
            <w:r w:rsidR="004D2A79">
              <w:rPr>
                <w:rFonts w:cs="Arial"/>
                <w:szCs w:val="20"/>
              </w:rPr>
              <w:t>No</w:t>
            </w:r>
          </w:p>
        </w:tc>
      </w:tr>
      <w:tr w:rsidR="004D2A79" w:rsidRPr="00F57C8D" w14:paraId="03EA777D" w14:textId="77777777" w:rsidTr="00812AD1">
        <w:trPr>
          <w:cantSplit/>
          <w:trHeight w:val="283"/>
        </w:trPr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EFDF5" w14:textId="77777777" w:rsidR="004D2A79" w:rsidRPr="00F57C8D" w:rsidRDefault="004D2A79" w:rsidP="001D3374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160AC" w14:textId="77777777" w:rsidR="004D2A79" w:rsidRPr="00F57C8D" w:rsidRDefault="004D2A79" w:rsidP="001D3374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65EF7" w14:textId="77777777" w:rsidR="004D2A79" w:rsidRPr="00F57C8D" w:rsidRDefault="004D2A79" w:rsidP="001D3374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5E36C" w14:textId="77777777" w:rsidR="002628E4" w:rsidRDefault="004D2A79" w:rsidP="002628E4">
            <w:pPr>
              <w:rPr>
                <w:rFonts w:cs="Arial"/>
                <w:szCs w:val="20"/>
              </w:rPr>
            </w:pPr>
            <w:r w:rsidRPr="00A066E1">
              <w:rPr>
                <w:rFonts w:cs="Arial"/>
                <w:szCs w:val="20"/>
              </w:rPr>
              <w:t xml:space="preserve">7.7 </w:t>
            </w:r>
            <w:r w:rsidR="00A066E1" w:rsidRPr="00A066E1">
              <w:rPr>
                <w:rFonts w:cs="Arial"/>
                <w:szCs w:val="20"/>
              </w:rPr>
              <w:t xml:space="preserve">El investigador principal declara utilizar sustancias </w:t>
            </w:r>
            <w:r w:rsidR="00A066E1" w:rsidRPr="00A066E1">
              <w:rPr>
                <w:rFonts w:cs="Arial"/>
                <w:szCs w:val="20"/>
                <w:u w:val="single"/>
              </w:rPr>
              <w:t>tóxicas aguda</w:t>
            </w:r>
            <w:r w:rsidRPr="00A066E1">
              <w:rPr>
                <w:rFonts w:cs="Arial"/>
                <w:szCs w:val="20"/>
                <w:u w:val="single"/>
              </w:rPr>
              <w:t>s</w:t>
            </w:r>
            <w:r w:rsidR="00A066E1" w:rsidRPr="00A066E1">
              <w:rPr>
                <w:rFonts w:cs="Arial"/>
                <w:szCs w:val="20"/>
              </w:rPr>
              <w:t xml:space="preserve">, según </w:t>
            </w:r>
            <w:r w:rsidR="0026347B">
              <w:rPr>
                <w:rFonts w:cs="Arial"/>
                <w:szCs w:val="20"/>
              </w:rPr>
              <w:t xml:space="preserve">el pictograma </w:t>
            </w:r>
            <w:r w:rsidR="00A066E1" w:rsidRPr="00A066E1">
              <w:rPr>
                <w:rFonts w:cs="Arial"/>
                <w:szCs w:val="20"/>
              </w:rPr>
              <w:t xml:space="preserve">indicado en </w:t>
            </w:r>
            <w:r w:rsidR="0026347B">
              <w:rPr>
                <w:rFonts w:cs="Arial"/>
                <w:szCs w:val="20"/>
              </w:rPr>
              <w:t xml:space="preserve">el envase del producto o en </w:t>
            </w:r>
            <w:r w:rsidR="00A066E1" w:rsidRPr="00A066E1">
              <w:rPr>
                <w:rFonts w:cs="Arial"/>
                <w:szCs w:val="20"/>
              </w:rPr>
              <w:t>la secci</w:t>
            </w:r>
            <w:r w:rsidR="00A066E1">
              <w:rPr>
                <w:rFonts w:cs="Arial"/>
                <w:szCs w:val="20"/>
              </w:rPr>
              <w:t>ón 2</w:t>
            </w:r>
            <w:r w:rsidR="00A066E1" w:rsidRPr="00A066E1">
              <w:rPr>
                <w:rFonts w:cs="Arial"/>
                <w:szCs w:val="20"/>
              </w:rPr>
              <w:t xml:space="preserve"> </w:t>
            </w:r>
            <w:r w:rsidR="00A066E1">
              <w:rPr>
                <w:rFonts w:cs="Arial"/>
                <w:szCs w:val="20"/>
              </w:rPr>
              <w:t xml:space="preserve">“Identificación de peligros” </w:t>
            </w:r>
            <w:r w:rsidR="00A066E1" w:rsidRPr="00A066E1">
              <w:rPr>
                <w:rFonts w:cs="Arial"/>
                <w:szCs w:val="20"/>
              </w:rPr>
              <w:t xml:space="preserve">de </w:t>
            </w:r>
            <w:r w:rsidR="0026347B">
              <w:rPr>
                <w:rFonts w:cs="Arial"/>
                <w:szCs w:val="20"/>
              </w:rPr>
              <w:t>su</w:t>
            </w:r>
            <w:r w:rsidR="00A066E1" w:rsidRPr="00A066E1">
              <w:rPr>
                <w:rFonts w:cs="Arial"/>
                <w:szCs w:val="20"/>
              </w:rPr>
              <w:t xml:space="preserve"> </w:t>
            </w:r>
            <w:r w:rsidR="0026347B">
              <w:rPr>
                <w:rFonts w:cs="Arial"/>
                <w:szCs w:val="20"/>
              </w:rPr>
              <w:t xml:space="preserve">respectiva </w:t>
            </w:r>
            <w:r w:rsidR="00A066E1" w:rsidRPr="00A066E1">
              <w:rPr>
                <w:rFonts w:cs="Arial"/>
                <w:szCs w:val="20"/>
              </w:rPr>
              <w:t>HDS</w:t>
            </w:r>
            <w:r w:rsidR="002628E4">
              <w:rPr>
                <w:rFonts w:cs="Arial"/>
                <w:szCs w:val="20"/>
              </w:rPr>
              <w:t>:</w:t>
            </w:r>
          </w:p>
          <w:p w14:paraId="2132A132" w14:textId="77777777" w:rsidR="00DA04B8" w:rsidRDefault="00DA04B8" w:rsidP="002628E4">
            <w:pPr>
              <w:rPr>
                <w:rFonts w:cs="Arial"/>
                <w:szCs w:val="20"/>
              </w:rPr>
            </w:pPr>
          </w:p>
          <w:p w14:paraId="2E5EB17D" w14:textId="77777777" w:rsidR="00372124" w:rsidRPr="00B70967" w:rsidRDefault="006818EA" w:rsidP="00B7096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  <w:lang w:eastAsia="es-CL"/>
              </w:rPr>
              <w:drawing>
                <wp:inline distT="0" distB="0" distL="0" distR="0" wp14:anchorId="4C43C738" wp14:editId="5F3E96E5">
                  <wp:extent cx="716129" cy="720000"/>
                  <wp:effectExtent l="0" t="0" r="8255" b="444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190 - Tóxico Agud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129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20F33">
              <w:rPr>
                <w:rFonts w:cs="Arial"/>
                <w:szCs w:val="20"/>
              </w:rPr>
              <w:t xml:space="preserve">        </w:t>
            </w:r>
            <w:r>
              <w:rPr>
                <w:rFonts w:cs="Arial"/>
                <w:noProof/>
                <w:szCs w:val="20"/>
                <w:lang w:eastAsia="es-CL"/>
              </w:rPr>
              <w:drawing>
                <wp:inline distT="0" distB="0" distL="0" distR="0" wp14:anchorId="7F2FAA13" wp14:editId="629CA7C4">
                  <wp:extent cx="1191549" cy="720000"/>
                  <wp:effectExtent l="0" t="0" r="8890" b="444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Ch.1411 Peligro salud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549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72124">
              <w:rPr>
                <w:rFonts w:cs="Arial"/>
                <w:szCs w:val="20"/>
              </w:rPr>
              <w:t xml:space="preserve">    </w:t>
            </w:r>
            <w:r w:rsidR="00372124">
              <w:rPr>
                <w:rFonts w:cs="Arial"/>
                <w:noProof/>
                <w:szCs w:val="20"/>
                <w:lang w:eastAsia="es-CL"/>
              </w:rPr>
              <w:drawing>
                <wp:inline distT="0" distB="0" distL="0" distR="0" wp14:anchorId="2EDCF6A0" wp14:editId="6DEE2B98">
                  <wp:extent cx="720000" cy="720000"/>
                  <wp:effectExtent l="0" t="0" r="4445" b="444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E Muy Toxico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01CBD657" w14:textId="77777777" w:rsidR="004D2A79" w:rsidRPr="00F57C8D" w:rsidRDefault="005579B6" w:rsidP="001D3374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22810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6E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D2A79" w:rsidRPr="00F57C8D">
              <w:rPr>
                <w:rFonts w:cs="Arial"/>
                <w:szCs w:val="20"/>
              </w:rPr>
              <w:t xml:space="preserve"> </w:t>
            </w:r>
            <w:r w:rsidR="004D2A79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79032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F3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D2A79" w:rsidRPr="00F57C8D">
              <w:rPr>
                <w:rFonts w:cs="Arial"/>
                <w:szCs w:val="20"/>
              </w:rPr>
              <w:t xml:space="preserve"> </w:t>
            </w:r>
            <w:r w:rsidR="004D2A79">
              <w:rPr>
                <w:rFonts w:cs="Arial"/>
                <w:szCs w:val="20"/>
              </w:rPr>
              <w:t>No</w:t>
            </w:r>
          </w:p>
        </w:tc>
      </w:tr>
      <w:tr w:rsidR="004D2A79" w:rsidRPr="00F57C8D" w14:paraId="4C9662E9" w14:textId="77777777" w:rsidTr="00812AD1">
        <w:trPr>
          <w:cantSplit/>
          <w:trHeight w:val="283"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AC83" w14:textId="77777777" w:rsidR="004D2A79" w:rsidRPr="00F57C8D" w:rsidRDefault="004D2A79" w:rsidP="001D3374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ED9B" w14:textId="77777777" w:rsidR="004D2A79" w:rsidRPr="00F57C8D" w:rsidRDefault="004D2A79" w:rsidP="001D3374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1D8F" w14:textId="77777777" w:rsidR="004D2A79" w:rsidRPr="00F57C8D" w:rsidRDefault="004D2A79" w:rsidP="001D3374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6F761" w14:textId="77777777" w:rsidR="004D2A79" w:rsidRDefault="004D2A79" w:rsidP="001D337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7.8</w:t>
            </w:r>
            <w:r w:rsidRPr="00F57C8D">
              <w:rPr>
                <w:rFonts w:cs="Arial"/>
                <w:szCs w:val="20"/>
              </w:rPr>
              <w:t xml:space="preserve"> El laboratorio cuenta con un gabinete de seguridad química adecuado </w:t>
            </w:r>
            <w:r w:rsidR="0013626E">
              <w:rPr>
                <w:rFonts w:cs="Arial"/>
                <w:szCs w:val="20"/>
              </w:rPr>
              <w:t xml:space="preserve">para inflamables y/o corrosivos </w:t>
            </w:r>
            <w:r w:rsidRPr="00F57C8D">
              <w:rPr>
                <w:rFonts w:cs="Arial"/>
                <w:szCs w:val="20"/>
              </w:rPr>
              <w:t>(clase A, B o C)</w:t>
            </w:r>
            <w:r w:rsidR="002526AC">
              <w:rPr>
                <w:rFonts w:cs="Arial"/>
                <w:szCs w:val="20"/>
              </w:rPr>
              <w:t>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14AD049B" w14:textId="77777777" w:rsidR="004D2A79" w:rsidRDefault="005579B6" w:rsidP="001D3374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86178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A7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D2A79" w:rsidRPr="00F57C8D">
              <w:rPr>
                <w:rFonts w:cs="Arial"/>
                <w:szCs w:val="20"/>
              </w:rPr>
              <w:t xml:space="preserve"> </w:t>
            </w:r>
            <w:r w:rsidR="004D2A79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52976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A79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D2A79" w:rsidRPr="00F57C8D">
              <w:rPr>
                <w:rFonts w:cs="Arial"/>
                <w:szCs w:val="20"/>
              </w:rPr>
              <w:t xml:space="preserve"> </w:t>
            </w:r>
            <w:r w:rsidR="004D2A79">
              <w:rPr>
                <w:rFonts w:cs="Arial"/>
                <w:szCs w:val="20"/>
              </w:rPr>
              <w:t>No</w:t>
            </w:r>
          </w:p>
        </w:tc>
      </w:tr>
      <w:tr w:rsidR="00FE1425" w:rsidRPr="00F57C8D" w14:paraId="583C6378" w14:textId="77777777" w:rsidTr="00A57DC3">
        <w:trPr>
          <w:cantSplit/>
          <w:trHeight w:val="283"/>
        </w:trPr>
        <w:tc>
          <w:tcPr>
            <w:tcW w:w="227" w:type="pct"/>
            <w:vMerge w:val="restart"/>
          </w:tcPr>
          <w:p w14:paraId="405D62C1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8.</w:t>
            </w:r>
          </w:p>
        </w:tc>
        <w:tc>
          <w:tcPr>
            <w:tcW w:w="1430" w:type="pct"/>
            <w:vMerge w:val="restart"/>
          </w:tcPr>
          <w:p w14:paraId="59A26559" w14:textId="77777777" w:rsidR="00FE1425" w:rsidRPr="00F57C8D" w:rsidRDefault="00FE1425" w:rsidP="00B84D9F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Manipulación, recolección y disposición final de residuos Químicos y/o Biológicos.</w:t>
            </w:r>
          </w:p>
        </w:tc>
        <w:tc>
          <w:tcPr>
            <w:tcW w:w="462" w:type="pct"/>
            <w:vMerge w:val="restart"/>
          </w:tcPr>
          <w:p w14:paraId="4616DC00" w14:textId="77777777" w:rsidR="00FE1425" w:rsidRPr="00F57C8D" w:rsidRDefault="005579B6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2854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D5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No aplica</w:t>
            </w:r>
          </w:p>
        </w:tc>
        <w:tc>
          <w:tcPr>
            <w:tcW w:w="2390" w:type="pct"/>
            <w:gridSpan w:val="2"/>
          </w:tcPr>
          <w:p w14:paraId="7602CF94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8.1 El investigador principal declara conocer y cumplir las medidas necesarias p</w:t>
            </w:r>
            <w:r>
              <w:rPr>
                <w:rFonts w:cs="Arial"/>
                <w:szCs w:val="20"/>
              </w:rPr>
              <w:t>ara la manipulación interna de los residuos químicos generados en el laboratorio</w:t>
            </w:r>
            <w:r w:rsidRPr="00F57C8D">
              <w:rPr>
                <w:rFonts w:cs="Arial"/>
                <w:szCs w:val="20"/>
              </w:rPr>
              <w:t>.</w:t>
            </w:r>
          </w:p>
        </w:tc>
        <w:tc>
          <w:tcPr>
            <w:tcW w:w="491" w:type="pct"/>
          </w:tcPr>
          <w:p w14:paraId="64E249F7" w14:textId="77777777" w:rsidR="00FE1425" w:rsidRPr="00F57C8D" w:rsidRDefault="005579B6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95506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D5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89160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D5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>No</w:t>
            </w:r>
          </w:p>
        </w:tc>
      </w:tr>
      <w:tr w:rsidR="00FE1425" w:rsidRPr="00F57C8D" w14:paraId="2CA52A3B" w14:textId="77777777" w:rsidTr="00A57DC3">
        <w:trPr>
          <w:cantSplit/>
          <w:trHeight w:val="283"/>
        </w:trPr>
        <w:tc>
          <w:tcPr>
            <w:tcW w:w="227" w:type="pct"/>
            <w:vMerge/>
          </w:tcPr>
          <w:p w14:paraId="1FC0CB29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423EB232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7A46FAE2" w14:textId="77777777" w:rsidR="00FE1425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gridSpan w:val="2"/>
          </w:tcPr>
          <w:p w14:paraId="10139E53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8.</w:t>
            </w:r>
            <w:r>
              <w:rPr>
                <w:rFonts w:cs="Arial"/>
                <w:szCs w:val="20"/>
              </w:rPr>
              <w:t>2</w:t>
            </w:r>
            <w:r w:rsidRPr="00F57C8D">
              <w:rPr>
                <w:rFonts w:cs="Arial"/>
                <w:szCs w:val="20"/>
              </w:rPr>
              <w:t xml:space="preserve"> El investigador principal declara conocer y cumplir las medidas necesarias para la m</w:t>
            </w:r>
            <w:r>
              <w:rPr>
                <w:rFonts w:cs="Arial"/>
                <w:szCs w:val="20"/>
              </w:rPr>
              <w:t>anipulación interna de los residuos biológicos generados en el laboratorio.</w:t>
            </w:r>
          </w:p>
        </w:tc>
        <w:tc>
          <w:tcPr>
            <w:tcW w:w="491" w:type="pct"/>
          </w:tcPr>
          <w:p w14:paraId="5BAD911F" w14:textId="77777777" w:rsidR="00FE1425" w:rsidRPr="00F57C8D" w:rsidRDefault="005579B6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22872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D5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73667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D5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>No</w:t>
            </w:r>
          </w:p>
        </w:tc>
      </w:tr>
      <w:tr w:rsidR="00FE1425" w:rsidRPr="00F57C8D" w14:paraId="468DFCAF" w14:textId="77777777" w:rsidTr="00A57DC3">
        <w:trPr>
          <w:cantSplit/>
          <w:trHeight w:val="283"/>
        </w:trPr>
        <w:tc>
          <w:tcPr>
            <w:tcW w:w="227" w:type="pct"/>
            <w:vMerge/>
          </w:tcPr>
          <w:p w14:paraId="5751D659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79990805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7ED59309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gridSpan w:val="2"/>
          </w:tcPr>
          <w:p w14:paraId="6276BDC6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8.3</w:t>
            </w:r>
            <w:r w:rsidRPr="00F57C8D">
              <w:rPr>
                <w:rFonts w:cs="Arial"/>
                <w:szCs w:val="20"/>
              </w:rPr>
              <w:t xml:space="preserve"> El investigador principal declara ser responsable de dar a conocer a su equipo las medidas necesarias para la manipulación de residuos químicos y/o biológicos y supervisar su cumplimiento.</w:t>
            </w:r>
          </w:p>
        </w:tc>
        <w:tc>
          <w:tcPr>
            <w:tcW w:w="491" w:type="pct"/>
          </w:tcPr>
          <w:p w14:paraId="005B385D" w14:textId="77777777" w:rsidR="00FE1425" w:rsidRPr="00F57C8D" w:rsidRDefault="005579B6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88864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D5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34810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D5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>No</w:t>
            </w:r>
          </w:p>
        </w:tc>
      </w:tr>
      <w:tr w:rsidR="00FE1425" w:rsidRPr="00F57C8D" w14:paraId="784443DD" w14:textId="77777777" w:rsidTr="00A57DC3">
        <w:trPr>
          <w:cantSplit/>
          <w:trHeight w:val="283"/>
        </w:trPr>
        <w:tc>
          <w:tcPr>
            <w:tcW w:w="227" w:type="pct"/>
            <w:vMerge/>
          </w:tcPr>
          <w:p w14:paraId="5023A88E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030635CB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204A56EF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gridSpan w:val="2"/>
          </w:tcPr>
          <w:p w14:paraId="5EF5CC6B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8.4</w:t>
            </w:r>
            <w:r w:rsidRPr="00F57C8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El investigador principal declara conocer el proce</w:t>
            </w:r>
            <w:r w:rsidRPr="00F57C8D">
              <w:rPr>
                <w:rFonts w:cs="Arial"/>
                <w:szCs w:val="20"/>
              </w:rPr>
              <w:t xml:space="preserve">dimiento </w:t>
            </w:r>
            <w:r>
              <w:rPr>
                <w:rFonts w:cs="Arial"/>
                <w:szCs w:val="20"/>
              </w:rPr>
              <w:t>operativo estándar</w:t>
            </w:r>
            <w:r w:rsidRPr="00F57C8D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(SOP) </w:t>
            </w:r>
            <w:r w:rsidRPr="00F57C8D">
              <w:rPr>
                <w:rFonts w:cs="Arial"/>
                <w:szCs w:val="20"/>
              </w:rPr>
              <w:t>para la recolección y disposición final de los residuos químicos y/o biológicos generados</w:t>
            </w:r>
            <w:r>
              <w:rPr>
                <w:rFonts w:cs="Arial"/>
                <w:szCs w:val="20"/>
              </w:rPr>
              <w:t xml:space="preserve"> en su proyecto</w:t>
            </w:r>
            <w:r w:rsidRPr="00F57C8D">
              <w:rPr>
                <w:rFonts w:cs="Arial"/>
                <w:szCs w:val="20"/>
              </w:rPr>
              <w:t>.</w:t>
            </w:r>
          </w:p>
        </w:tc>
        <w:tc>
          <w:tcPr>
            <w:tcW w:w="491" w:type="pct"/>
          </w:tcPr>
          <w:p w14:paraId="16AFFB31" w14:textId="77777777" w:rsidR="00FE1425" w:rsidRPr="00F57C8D" w:rsidRDefault="005579B6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8670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64320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>No</w:t>
            </w:r>
          </w:p>
        </w:tc>
      </w:tr>
      <w:tr w:rsidR="00FE1425" w:rsidRPr="00F57C8D" w14:paraId="4FAD3BA2" w14:textId="77777777" w:rsidTr="00A57DC3">
        <w:trPr>
          <w:cantSplit/>
          <w:trHeight w:val="283"/>
        </w:trPr>
        <w:tc>
          <w:tcPr>
            <w:tcW w:w="227" w:type="pct"/>
            <w:vMerge/>
          </w:tcPr>
          <w:p w14:paraId="6DEC76E9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239AABC7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7FBCB0C1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gridSpan w:val="2"/>
          </w:tcPr>
          <w:p w14:paraId="04D5D68D" w14:textId="77777777" w:rsidR="00FE1425" w:rsidRDefault="00FE1425" w:rsidP="00FE142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8.5 El laboratorio cuenta con contenedores adecuados para los residuos sólidos: Lecheros plásticos de 5L, boca ancha, doble tapa.</w:t>
            </w:r>
          </w:p>
        </w:tc>
        <w:tc>
          <w:tcPr>
            <w:tcW w:w="491" w:type="pct"/>
          </w:tcPr>
          <w:p w14:paraId="1A948B35" w14:textId="77777777" w:rsidR="00FE1425" w:rsidRPr="00F57C8D" w:rsidRDefault="005579B6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76989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86235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>No</w:t>
            </w:r>
          </w:p>
        </w:tc>
      </w:tr>
      <w:tr w:rsidR="00FE1425" w:rsidRPr="00F57C8D" w14:paraId="020F309F" w14:textId="77777777" w:rsidTr="00A57DC3">
        <w:trPr>
          <w:cantSplit/>
          <w:trHeight w:val="283"/>
        </w:trPr>
        <w:tc>
          <w:tcPr>
            <w:tcW w:w="227" w:type="pct"/>
            <w:vMerge/>
          </w:tcPr>
          <w:p w14:paraId="43D5855A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71699CD1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7BB1F6EF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gridSpan w:val="2"/>
          </w:tcPr>
          <w:p w14:paraId="755B1626" w14:textId="77777777" w:rsidR="00FE1425" w:rsidRDefault="00FE1425" w:rsidP="00FE142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8.6 El laboratorio cuenta con contenedores adecuados para los residuos líquidos: Bidones plásticos de 5L, 10L y/o 25L, boca angosta con doble tapa.</w:t>
            </w:r>
          </w:p>
        </w:tc>
        <w:tc>
          <w:tcPr>
            <w:tcW w:w="491" w:type="pct"/>
          </w:tcPr>
          <w:p w14:paraId="426D9C3A" w14:textId="77777777" w:rsidR="00FE1425" w:rsidRPr="00F57C8D" w:rsidRDefault="005579B6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03808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72251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>No</w:t>
            </w:r>
          </w:p>
        </w:tc>
      </w:tr>
      <w:tr w:rsidR="00FE1425" w:rsidRPr="00F57C8D" w14:paraId="00AED65A" w14:textId="77777777" w:rsidTr="00A57DC3">
        <w:trPr>
          <w:cantSplit/>
          <w:trHeight w:val="283"/>
        </w:trPr>
        <w:tc>
          <w:tcPr>
            <w:tcW w:w="227" w:type="pct"/>
            <w:vMerge/>
          </w:tcPr>
          <w:p w14:paraId="1BC8E52F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050CF001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5C601C1F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gridSpan w:val="2"/>
          </w:tcPr>
          <w:p w14:paraId="6E23AF38" w14:textId="77777777" w:rsidR="00FE1425" w:rsidRDefault="00FE1425" w:rsidP="00FE142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8.7 El laboratorio cuenta con contenedores adecuados para eliminar el vidrio roto: Barrica plástica de 60L, boca ancha.</w:t>
            </w:r>
          </w:p>
        </w:tc>
        <w:tc>
          <w:tcPr>
            <w:tcW w:w="491" w:type="pct"/>
          </w:tcPr>
          <w:p w14:paraId="6A05EF01" w14:textId="77777777" w:rsidR="00FE1425" w:rsidRPr="00F57C8D" w:rsidRDefault="005579B6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01326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97393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>No</w:t>
            </w:r>
          </w:p>
        </w:tc>
      </w:tr>
      <w:tr w:rsidR="00FE1425" w:rsidRPr="00F57C8D" w14:paraId="1C8D1DA7" w14:textId="77777777" w:rsidTr="00A57DC3">
        <w:trPr>
          <w:cantSplit/>
          <w:trHeight w:val="283"/>
        </w:trPr>
        <w:tc>
          <w:tcPr>
            <w:tcW w:w="227" w:type="pct"/>
            <w:vMerge/>
          </w:tcPr>
          <w:p w14:paraId="4E61FE21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205F241D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7CF92F98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gridSpan w:val="2"/>
          </w:tcPr>
          <w:p w14:paraId="7EA3C9DC" w14:textId="77777777" w:rsidR="00FE1425" w:rsidRDefault="00FE1425" w:rsidP="00FE142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8.8 El laboratorio cuenta con las etiquetas adecuada</w:t>
            </w:r>
            <w:r w:rsidR="000A0A09">
              <w:rPr>
                <w:rFonts w:cs="Arial"/>
                <w:szCs w:val="20"/>
              </w:rPr>
              <w:t>s para rotular sus contenedores (Tóxico crónico, Corrosivos, Inflamables).</w:t>
            </w:r>
          </w:p>
        </w:tc>
        <w:tc>
          <w:tcPr>
            <w:tcW w:w="491" w:type="pct"/>
          </w:tcPr>
          <w:p w14:paraId="6C83EFA2" w14:textId="77777777" w:rsidR="00FE1425" w:rsidRPr="00F57C8D" w:rsidRDefault="005579B6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79455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72628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>No</w:t>
            </w:r>
          </w:p>
        </w:tc>
      </w:tr>
      <w:tr w:rsidR="00FE1425" w:rsidRPr="00F57C8D" w14:paraId="2EEEDE57" w14:textId="77777777" w:rsidTr="004378EC">
        <w:trPr>
          <w:cantSplit/>
          <w:trHeight w:val="283"/>
        </w:trPr>
        <w:tc>
          <w:tcPr>
            <w:tcW w:w="227" w:type="pct"/>
            <w:vMerge w:val="restart"/>
            <w:tcBorders>
              <w:top w:val="single" w:sz="4" w:space="0" w:color="auto"/>
            </w:tcBorders>
          </w:tcPr>
          <w:p w14:paraId="6CB7569F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9.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</w:tcBorders>
          </w:tcPr>
          <w:p w14:paraId="5083127D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Factores físicos</w:t>
            </w:r>
            <w:r w:rsidR="00B84D9F">
              <w:rPr>
                <w:rFonts w:cs="Arial"/>
                <w:szCs w:val="20"/>
              </w:rPr>
              <w:t>.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</w:tcBorders>
          </w:tcPr>
          <w:p w14:paraId="4F6921A5" w14:textId="77777777" w:rsidR="00FE1425" w:rsidRPr="00F57C8D" w:rsidRDefault="005579B6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54872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No aplica</w:t>
            </w:r>
          </w:p>
        </w:tc>
        <w:tc>
          <w:tcPr>
            <w:tcW w:w="23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3CA7C9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9.1 El proyecto considera exposición extrema a ruido.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24FD92A1" w14:textId="77777777" w:rsidR="00FE1425" w:rsidRPr="00F57C8D" w:rsidRDefault="005579B6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68841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213547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>No</w:t>
            </w:r>
          </w:p>
        </w:tc>
      </w:tr>
      <w:tr w:rsidR="00FE1425" w:rsidRPr="00F57C8D" w14:paraId="623A2623" w14:textId="77777777" w:rsidTr="004378EC">
        <w:trPr>
          <w:cantSplit/>
          <w:trHeight w:val="283"/>
        </w:trPr>
        <w:tc>
          <w:tcPr>
            <w:tcW w:w="227" w:type="pct"/>
            <w:vMerge/>
          </w:tcPr>
          <w:p w14:paraId="1CD47DC2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1EE94043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75531A6F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2A1B33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9.2 El proyecto considera exposición extrema a temperaturas.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3A622535" w14:textId="77777777" w:rsidR="00FE1425" w:rsidRPr="00F57C8D" w:rsidRDefault="005579B6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8379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204787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>No</w:t>
            </w:r>
          </w:p>
        </w:tc>
      </w:tr>
      <w:tr w:rsidR="00FE1425" w:rsidRPr="00F57C8D" w14:paraId="0E0E7969" w14:textId="77777777" w:rsidTr="004378EC">
        <w:trPr>
          <w:cantSplit/>
          <w:trHeight w:val="283"/>
        </w:trPr>
        <w:tc>
          <w:tcPr>
            <w:tcW w:w="227" w:type="pct"/>
            <w:vMerge/>
          </w:tcPr>
          <w:p w14:paraId="6BD5FC48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0B3C41C2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21B35CA9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F6872C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9.3 El proyecto considera exposición extrema a vibraciones.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24ACA3A3" w14:textId="77777777" w:rsidR="00FE1425" w:rsidRPr="00F57C8D" w:rsidRDefault="005579B6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2559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45167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>No</w:t>
            </w:r>
          </w:p>
        </w:tc>
      </w:tr>
      <w:tr w:rsidR="00FE1425" w:rsidRPr="00F57C8D" w14:paraId="27E82E0A" w14:textId="77777777" w:rsidTr="004378EC">
        <w:trPr>
          <w:cantSplit/>
          <w:trHeight w:val="283"/>
        </w:trPr>
        <w:tc>
          <w:tcPr>
            <w:tcW w:w="227" w:type="pct"/>
            <w:vMerge/>
          </w:tcPr>
          <w:p w14:paraId="5C5478C6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2FAA36A5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2FFF354E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ACB13F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  <w:r w:rsidRPr="00F57C8D">
              <w:rPr>
                <w:rFonts w:cs="Arial"/>
                <w:szCs w:val="20"/>
              </w:rPr>
              <w:t>9.4 El proyecto considera exposición extrema a humedad.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3818BBC4" w14:textId="77777777" w:rsidR="00FE1425" w:rsidRPr="00F57C8D" w:rsidRDefault="005579B6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41504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98611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>No</w:t>
            </w:r>
          </w:p>
        </w:tc>
      </w:tr>
      <w:tr w:rsidR="00FE1425" w:rsidRPr="00F57C8D" w14:paraId="3A3AEDAD" w14:textId="77777777" w:rsidTr="0025355F">
        <w:trPr>
          <w:cantSplit/>
          <w:trHeight w:val="283"/>
        </w:trPr>
        <w:tc>
          <w:tcPr>
            <w:tcW w:w="227" w:type="pct"/>
            <w:tcBorders>
              <w:bottom w:val="single" w:sz="4" w:space="0" w:color="auto"/>
            </w:tcBorders>
          </w:tcPr>
          <w:p w14:paraId="113AF553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  <w:r w:rsidRPr="002242D4">
              <w:rPr>
                <w:rFonts w:cs="Arial"/>
                <w:szCs w:val="20"/>
              </w:rPr>
              <w:t>10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1430" w:type="pct"/>
            <w:tcBorders>
              <w:bottom w:val="single" w:sz="4" w:space="0" w:color="auto"/>
            </w:tcBorders>
          </w:tcPr>
          <w:p w14:paraId="1DE233C4" w14:textId="77777777" w:rsidR="00FE1425" w:rsidRPr="00F57C8D" w:rsidRDefault="00FE1425" w:rsidP="00FE142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Uso de Equipos de Protección Personal</w:t>
            </w:r>
            <w:r w:rsidR="00B84D9F">
              <w:rPr>
                <w:rFonts w:cs="Arial"/>
                <w:szCs w:val="20"/>
              </w:rPr>
              <w:t>.</w:t>
            </w:r>
          </w:p>
        </w:tc>
        <w:tc>
          <w:tcPr>
            <w:tcW w:w="462" w:type="pct"/>
            <w:tcBorders>
              <w:bottom w:val="single" w:sz="4" w:space="0" w:color="auto"/>
            </w:tcBorders>
          </w:tcPr>
          <w:p w14:paraId="09E8AC0A" w14:textId="77777777" w:rsidR="00FE1425" w:rsidRPr="00F57C8D" w:rsidRDefault="005579B6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1425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No aplica</w:t>
            </w:r>
          </w:p>
        </w:tc>
        <w:tc>
          <w:tcPr>
            <w:tcW w:w="23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1CBA33" w14:textId="77777777" w:rsidR="00FE1425" w:rsidRPr="00F57C8D" w:rsidRDefault="00FE1425" w:rsidP="00BE347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10.1 </w:t>
            </w:r>
            <w:r w:rsidR="00BE3471">
              <w:rPr>
                <w:rFonts w:cs="Arial"/>
                <w:szCs w:val="20"/>
              </w:rPr>
              <w:t>El investi</w:t>
            </w:r>
            <w:r w:rsidR="00213A17">
              <w:rPr>
                <w:rFonts w:cs="Arial"/>
                <w:szCs w:val="20"/>
              </w:rPr>
              <w:t xml:space="preserve">gador principal </w:t>
            </w:r>
            <w:r w:rsidR="00213A17" w:rsidRPr="00001F13">
              <w:rPr>
                <w:rFonts w:cs="Arial"/>
                <w:szCs w:val="20"/>
              </w:rPr>
              <w:t>declara que hace</w:t>
            </w:r>
            <w:r w:rsidR="00BE3471" w:rsidRPr="00001F13">
              <w:rPr>
                <w:rFonts w:cs="Arial"/>
                <w:szCs w:val="20"/>
              </w:rPr>
              <w:t xml:space="preserve"> obligatorio el uso </w:t>
            </w:r>
            <w:r w:rsidRPr="00001F13">
              <w:rPr>
                <w:rFonts w:cs="Arial"/>
                <w:szCs w:val="20"/>
              </w:rPr>
              <w:t>de delantal</w:t>
            </w:r>
            <w:r w:rsidR="00BE3471" w:rsidRPr="00001F13">
              <w:rPr>
                <w:rFonts w:cs="Arial"/>
                <w:szCs w:val="20"/>
              </w:rPr>
              <w:t>, guantes y lentes de seguridad al realizar</w:t>
            </w:r>
            <w:r w:rsidR="00BE3471">
              <w:rPr>
                <w:rFonts w:cs="Arial"/>
                <w:szCs w:val="20"/>
              </w:rPr>
              <w:t xml:space="preserve"> trabajo experimental.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6F2003B3" w14:textId="77777777" w:rsidR="00FE1425" w:rsidRPr="00F57C8D" w:rsidRDefault="005579B6" w:rsidP="00FE1425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89577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15529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FE1425" w:rsidRPr="00F57C8D">
              <w:rPr>
                <w:rFonts w:cs="Arial"/>
                <w:szCs w:val="20"/>
              </w:rPr>
              <w:t xml:space="preserve"> </w:t>
            </w:r>
            <w:r w:rsidR="00FE1425">
              <w:rPr>
                <w:rFonts w:cs="Arial"/>
                <w:szCs w:val="20"/>
              </w:rPr>
              <w:t>No</w:t>
            </w:r>
          </w:p>
        </w:tc>
      </w:tr>
      <w:tr w:rsidR="00D6510C" w:rsidRPr="00042FD8" w14:paraId="131C9E75" w14:textId="77777777" w:rsidTr="00042FD8">
        <w:trPr>
          <w:cantSplit/>
          <w:trHeight w:val="283"/>
        </w:trPr>
        <w:tc>
          <w:tcPr>
            <w:tcW w:w="227" w:type="pct"/>
            <w:tcBorders>
              <w:bottom w:val="nil"/>
            </w:tcBorders>
          </w:tcPr>
          <w:p w14:paraId="01BCE53C" w14:textId="77777777" w:rsidR="00D6510C" w:rsidRPr="002242D4" w:rsidRDefault="00D6510C" w:rsidP="002242D4">
            <w:pPr>
              <w:rPr>
                <w:rFonts w:cs="Arial"/>
                <w:szCs w:val="20"/>
              </w:rPr>
            </w:pPr>
            <w:r w:rsidRPr="002242D4">
              <w:rPr>
                <w:rFonts w:cs="Arial"/>
                <w:szCs w:val="20"/>
              </w:rPr>
              <w:t>1</w:t>
            </w:r>
            <w:r w:rsidR="002242D4" w:rsidRPr="002242D4">
              <w:rPr>
                <w:rFonts w:cs="Arial"/>
                <w:szCs w:val="20"/>
              </w:rPr>
              <w:t>1</w:t>
            </w:r>
            <w:r w:rsidRPr="002242D4">
              <w:rPr>
                <w:rFonts w:cs="Arial"/>
                <w:szCs w:val="20"/>
              </w:rPr>
              <w:t>.</w:t>
            </w:r>
          </w:p>
        </w:tc>
        <w:tc>
          <w:tcPr>
            <w:tcW w:w="1430" w:type="pct"/>
            <w:tcBorders>
              <w:bottom w:val="nil"/>
            </w:tcBorders>
          </w:tcPr>
          <w:p w14:paraId="46B2EB0A" w14:textId="77777777" w:rsidR="00D6510C" w:rsidRPr="002242D4" w:rsidRDefault="00D6510C" w:rsidP="00242B74">
            <w:pPr>
              <w:rPr>
                <w:rFonts w:cs="Arial"/>
                <w:szCs w:val="20"/>
              </w:rPr>
            </w:pPr>
            <w:r w:rsidRPr="002242D4">
              <w:rPr>
                <w:rFonts w:cs="Arial"/>
                <w:szCs w:val="20"/>
              </w:rPr>
              <w:t>Equipamiento con riesgo biológico</w:t>
            </w:r>
            <w:r w:rsidR="00B84D9F">
              <w:rPr>
                <w:rFonts w:cs="Arial"/>
                <w:szCs w:val="20"/>
              </w:rPr>
              <w:t>.</w:t>
            </w:r>
          </w:p>
        </w:tc>
        <w:tc>
          <w:tcPr>
            <w:tcW w:w="462" w:type="pct"/>
            <w:tcBorders>
              <w:bottom w:val="nil"/>
            </w:tcBorders>
          </w:tcPr>
          <w:p w14:paraId="58EFB9F9" w14:textId="77777777" w:rsidR="00D6510C" w:rsidRPr="002242D4" w:rsidRDefault="005579B6" w:rsidP="00242B74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1190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6510C" w:rsidRPr="002242D4">
              <w:rPr>
                <w:rFonts w:cs="Arial"/>
                <w:szCs w:val="20"/>
              </w:rPr>
              <w:t xml:space="preserve"> No aplica</w:t>
            </w:r>
          </w:p>
        </w:tc>
        <w:tc>
          <w:tcPr>
            <w:tcW w:w="23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BE600B" w14:textId="77777777" w:rsidR="00D6510C" w:rsidRPr="002242D4" w:rsidRDefault="00D6510C" w:rsidP="002242D4">
            <w:pPr>
              <w:rPr>
                <w:rFonts w:cs="Arial"/>
                <w:szCs w:val="20"/>
              </w:rPr>
            </w:pPr>
            <w:r w:rsidRPr="002242D4">
              <w:rPr>
                <w:rFonts w:cs="Arial"/>
                <w:szCs w:val="20"/>
              </w:rPr>
              <w:t>1</w:t>
            </w:r>
            <w:r w:rsidR="002242D4" w:rsidRPr="002242D4">
              <w:rPr>
                <w:rFonts w:cs="Arial"/>
                <w:szCs w:val="20"/>
              </w:rPr>
              <w:t>1</w:t>
            </w:r>
            <w:r w:rsidRPr="002242D4">
              <w:rPr>
                <w:rFonts w:cs="Arial"/>
                <w:szCs w:val="20"/>
              </w:rPr>
              <w:t>.1 El inv</w:t>
            </w:r>
            <w:r w:rsidR="00042FD8" w:rsidRPr="002242D4">
              <w:rPr>
                <w:rFonts w:cs="Arial"/>
                <w:szCs w:val="20"/>
              </w:rPr>
              <w:t xml:space="preserve">estigador principal declara </w:t>
            </w:r>
            <w:r w:rsidRPr="002242D4">
              <w:rPr>
                <w:rFonts w:cs="Arial"/>
                <w:szCs w:val="20"/>
              </w:rPr>
              <w:t>se</w:t>
            </w:r>
            <w:r w:rsidR="00042FD8" w:rsidRPr="002242D4">
              <w:rPr>
                <w:rFonts w:cs="Arial"/>
                <w:szCs w:val="20"/>
              </w:rPr>
              <w:t xml:space="preserve">r </w:t>
            </w:r>
            <w:r w:rsidRPr="002242D4">
              <w:rPr>
                <w:rFonts w:cs="Arial"/>
                <w:szCs w:val="20"/>
              </w:rPr>
              <w:t xml:space="preserve">responsable de mantener las condiciones de asepsia y antisepsia de todos los equipos </w:t>
            </w:r>
            <w:r w:rsidR="00BB32DB" w:rsidRPr="002242D4">
              <w:rPr>
                <w:rFonts w:cs="Arial"/>
                <w:szCs w:val="20"/>
              </w:rPr>
              <w:t xml:space="preserve">críticos </w:t>
            </w:r>
            <w:r w:rsidRPr="002242D4">
              <w:rPr>
                <w:rFonts w:cs="Arial"/>
                <w:szCs w:val="20"/>
              </w:rPr>
              <w:t xml:space="preserve">que </w:t>
            </w:r>
            <w:r w:rsidR="00042FD8" w:rsidRPr="002242D4">
              <w:rPr>
                <w:rFonts w:cs="Arial"/>
                <w:szCs w:val="20"/>
              </w:rPr>
              <w:t xml:space="preserve">usará en su proyecto y que </w:t>
            </w:r>
            <w:r w:rsidRPr="002242D4">
              <w:rPr>
                <w:rFonts w:cs="Arial"/>
                <w:szCs w:val="20"/>
              </w:rPr>
              <w:t>est</w:t>
            </w:r>
            <w:r w:rsidR="00BB32DB" w:rsidRPr="002242D4">
              <w:rPr>
                <w:rFonts w:cs="Arial"/>
                <w:szCs w:val="20"/>
              </w:rPr>
              <w:t>é</w:t>
            </w:r>
            <w:r w:rsidRPr="002242D4">
              <w:rPr>
                <w:rFonts w:cs="Arial"/>
                <w:szCs w:val="20"/>
              </w:rPr>
              <w:t>n en contacto con agentes infecciosos</w:t>
            </w:r>
            <w:r w:rsidR="00042FD8" w:rsidRPr="002242D4">
              <w:rPr>
                <w:rFonts w:cs="Arial"/>
                <w:szCs w:val="20"/>
              </w:rPr>
              <w:t>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457776FD" w14:textId="77777777" w:rsidR="00D6510C" w:rsidRPr="002242D4" w:rsidRDefault="005579B6" w:rsidP="00242B74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34269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6510C" w:rsidRPr="002242D4">
              <w:rPr>
                <w:rFonts w:cs="Arial"/>
                <w:szCs w:val="20"/>
              </w:rPr>
              <w:t xml:space="preserve"> Sí    </w:t>
            </w:r>
            <w:sdt>
              <w:sdtPr>
                <w:rPr>
                  <w:rFonts w:cs="Arial"/>
                  <w:szCs w:val="20"/>
                </w:rPr>
                <w:id w:val="-6935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D6510C" w:rsidRPr="002242D4">
              <w:rPr>
                <w:rFonts w:cs="Arial"/>
                <w:szCs w:val="20"/>
              </w:rPr>
              <w:t xml:space="preserve"> No</w:t>
            </w:r>
          </w:p>
        </w:tc>
      </w:tr>
      <w:tr w:rsidR="00042FD8" w:rsidRPr="00F57C8D" w14:paraId="2E39CD33" w14:textId="77777777" w:rsidTr="00042FD8">
        <w:trPr>
          <w:cantSplit/>
          <w:trHeight w:val="283"/>
        </w:trPr>
        <w:tc>
          <w:tcPr>
            <w:tcW w:w="227" w:type="pct"/>
            <w:tcBorders>
              <w:top w:val="nil"/>
              <w:bottom w:val="single" w:sz="4" w:space="0" w:color="auto"/>
            </w:tcBorders>
          </w:tcPr>
          <w:p w14:paraId="4BF79A1D" w14:textId="77777777" w:rsidR="00042FD8" w:rsidRPr="002242D4" w:rsidRDefault="00042FD8" w:rsidP="00042FD8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tcBorders>
              <w:top w:val="nil"/>
              <w:bottom w:val="single" w:sz="4" w:space="0" w:color="auto"/>
            </w:tcBorders>
          </w:tcPr>
          <w:p w14:paraId="74E0196F" w14:textId="77777777" w:rsidR="00042FD8" w:rsidRPr="002242D4" w:rsidRDefault="00042FD8" w:rsidP="00042FD8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tcBorders>
              <w:top w:val="nil"/>
              <w:bottom w:val="single" w:sz="4" w:space="0" w:color="auto"/>
            </w:tcBorders>
          </w:tcPr>
          <w:p w14:paraId="543C9B6D" w14:textId="77777777" w:rsidR="00042FD8" w:rsidRPr="002242D4" w:rsidRDefault="00042FD8" w:rsidP="00042FD8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239837" w14:textId="77777777" w:rsidR="00042FD8" w:rsidRPr="002242D4" w:rsidRDefault="00042FD8" w:rsidP="002242D4">
            <w:pPr>
              <w:rPr>
                <w:rFonts w:cs="Arial"/>
                <w:szCs w:val="20"/>
              </w:rPr>
            </w:pPr>
            <w:r w:rsidRPr="002242D4">
              <w:rPr>
                <w:rFonts w:cs="Arial"/>
                <w:szCs w:val="20"/>
              </w:rPr>
              <w:t>1</w:t>
            </w:r>
            <w:r w:rsidR="002242D4" w:rsidRPr="002242D4">
              <w:rPr>
                <w:rFonts w:cs="Arial"/>
                <w:szCs w:val="20"/>
              </w:rPr>
              <w:t>1</w:t>
            </w:r>
            <w:r w:rsidRPr="002242D4">
              <w:rPr>
                <w:rFonts w:cs="Arial"/>
                <w:szCs w:val="20"/>
              </w:rPr>
              <w:t>.2 El investigador principal declara ser responsable de dar a conocer a su equipo las medidas necesarias para mantener las condiciones de asepsia y antisepsia de todos los equipos críticos que usará en su proyecto y que estén en contacto con agentes infecciosos. Supervisará su cumplimiento.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549333DF" w14:textId="77777777" w:rsidR="00042FD8" w:rsidRPr="002242D4" w:rsidRDefault="005579B6" w:rsidP="00042FD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37445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42FD8" w:rsidRPr="002242D4">
              <w:rPr>
                <w:rFonts w:cs="Arial"/>
                <w:szCs w:val="20"/>
              </w:rPr>
              <w:t xml:space="preserve"> Sí    </w:t>
            </w:r>
            <w:sdt>
              <w:sdtPr>
                <w:rPr>
                  <w:rFonts w:cs="Arial"/>
                  <w:szCs w:val="20"/>
                </w:rPr>
                <w:id w:val="-84709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42FD8" w:rsidRPr="002242D4">
              <w:rPr>
                <w:rFonts w:cs="Arial"/>
                <w:szCs w:val="20"/>
              </w:rPr>
              <w:t xml:space="preserve"> No</w:t>
            </w:r>
          </w:p>
        </w:tc>
      </w:tr>
      <w:tr w:rsidR="00400D9B" w:rsidRPr="00F57C8D" w14:paraId="701CE397" w14:textId="77777777" w:rsidTr="0025355F">
        <w:trPr>
          <w:cantSplit/>
          <w:trHeight w:val="283"/>
        </w:trPr>
        <w:tc>
          <w:tcPr>
            <w:tcW w:w="227" w:type="pct"/>
            <w:tcBorders>
              <w:bottom w:val="nil"/>
            </w:tcBorders>
          </w:tcPr>
          <w:p w14:paraId="7A81F989" w14:textId="77777777" w:rsidR="00400D9B" w:rsidRDefault="00400D9B" w:rsidP="00224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2242D4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1430" w:type="pct"/>
            <w:tcBorders>
              <w:bottom w:val="nil"/>
            </w:tcBorders>
          </w:tcPr>
          <w:p w14:paraId="674EFF11" w14:textId="77777777" w:rsidR="00400D9B" w:rsidRDefault="00400D9B" w:rsidP="00B37D3B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Embalaje y Transporte de muestras</w:t>
            </w:r>
            <w:r w:rsidR="00B84D9F">
              <w:rPr>
                <w:rFonts w:cs="Arial"/>
                <w:szCs w:val="20"/>
              </w:rPr>
              <w:t>.</w:t>
            </w:r>
          </w:p>
        </w:tc>
        <w:tc>
          <w:tcPr>
            <w:tcW w:w="462" w:type="pct"/>
            <w:tcBorders>
              <w:bottom w:val="nil"/>
            </w:tcBorders>
          </w:tcPr>
          <w:p w14:paraId="5C9C2A95" w14:textId="77777777" w:rsidR="00400D9B" w:rsidRDefault="005579B6" w:rsidP="00B37D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46978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00D9B" w:rsidRPr="00F57C8D">
              <w:rPr>
                <w:rFonts w:cs="Arial"/>
                <w:szCs w:val="20"/>
              </w:rPr>
              <w:t xml:space="preserve"> No aplica</w:t>
            </w:r>
          </w:p>
        </w:tc>
        <w:tc>
          <w:tcPr>
            <w:tcW w:w="23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1A762F" w14:textId="77777777" w:rsidR="00400D9B" w:rsidRDefault="00400D9B" w:rsidP="00224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2242D4"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 xml:space="preserve">.1 </w:t>
            </w:r>
            <w:r w:rsidR="0025355F">
              <w:rPr>
                <w:rFonts w:cs="Arial"/>
                <w:szCs w:val="20"/>
              </w:rPr>
              <w:t>El Investigador, docente o responsable declara conocer y aplicar el protocolo para el embalaje y transporte de muestras FM CAS UDD.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0834E409" w14:textId="77777777" w:rsidR="00400D9B" w:rsidRDefault="005579B6" w:rsidP="00B37D3B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34261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00D9B" w:rsidRPr="00F57C8D">
              <w:rPr>
                <w:rFonts w:cs="Arial"/>
                <w:szCs w:val="20"/>
              </w:rPr>
              <w:t xml:space="preserve"> </w:t>
            </w:r>
            <w:r w:rsidR="00400D9B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146285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400D9B" w:rsidRPr="00F57C8D">
              <w:rPr>
                <w:rFonts w:cs="Arial"/>
                <w:szCs w:val="20"/>
              </w:rPr>
              <w:t xml:space="preserve"> </w:t>
            </w:r>
            <w:r w:rsidR="00400D9B">
              <w:rPr>
                <w:rFonts w:cs="Arial"/>
                <w:szCs w:val="20"/>
              </w:rPr>
              <w:t>No</w:t>
            </w:r>
          </w:p>
        </w:tc>
      </w:tr>
      <w:tr w:rsidR="0025355F" w:rsidRPr="00F57C8D" w14:paraId="2E1C848D" w14:textId="77777777" w:rsidTr="0082310E">
        <w:trPr>
          <w:cantSplit/>
          <w:trHeight w:val="283"/>
        </w:trPr>
        <w:tc>
          <w:tcPr>
            <w:tcW w:w="227" w:type="pct"/>
            <w:tcBorders>
              <w:top w:val="nil"/>
              <w:bottom w:val="single" w:sz="4" w:space="0" w:color="auto"/>
            </w:tcBorders>
          </w:tcPr>
          <w:p w14:paraId="1F540C26" w14:textId="77777777" w:rsidR="0025355F" w:rsidRDefault="0025355F" w:rsidP="0025355F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tcBorders>
              <w:top w:val="nil"/>
              <w:bottom w:val="single" w:sz="4" w:space="0" w:color="auto"/>
            </w:tcBorders>
          </w:tcPr>
          <w:p w14:paraId="7662BDAE" w14:textId="77777777" w:rsidR="0025355F" w:rsidRDefault="0025355F" w:rsidP="0025355F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tcBorders>
              <w:top w:val="nil"/>
              <w:bottom w:val="single" w:sz="4" w:space="0" w:color="auto"/>
            </w:tcBorders>
          </w:tcPr>
          <w:p w14:paraId="4513BF09" w14:textId="77777777" w:rsidR="0025355F" w:rsidRDefault="0025355F" w:rsidP="0025355F">
            <w:pPr>
              <w:rPr>
                <w:rFonts w:cs="Arial"/>
                <w:szCs w:val="20"/>
              </w:rPr>
            </w:pPr>
          </w:p>
        </w:tc>
        <w:tc>
          <w:tcPr>
            <w:tcW w:w="23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949BCE" w14:textId="77777777" w:rsidR="0025355F" w:rsidRDefault="002242D4" w:rsidP="0025355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  <w:r w:rsidR="0025355F">
              <w:rPr>
                <w:rFonts w:cs="Arial"/>
                <w:szCs w:val="20"/>
              </w:rPr>
              <w:t>.2 El Investigador, docente o responsable declara conocer y aplicar la norma internacional para el embalaje y transporte de muestras IATA.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5D29F803" w14:textId="77777777" w:rsidR="0025355F" w:rsidRDefault="005579B6" w:rsidP="0025355F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60334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5355F" w:rsidRPr="00F57C8D">
              <w:rPr>
                <w:rFonts w:cs="Arial"/>
                <w:szCs w:val="20"/>
              </w:rPr>
              <w:t xml:space="preserve"> </w:t>
            </w:r>
            <w:r w:rsidR="0025355F">
              <w:rPr>
                <w:rFonts w:cs="Arial"/>
                <w:szCs w:val="20"/>
              </w:rPr>
              <w:t xml:space="preserve">Sí    </w:t>
            </w:r>
            <w:sdt>
              <w:sdtPr>
                <w:rPr>
                  <w:rFonts w:cs="Arial"/>
                  <w:szCs w:val="20"/>
                </w:rPr>
                <w:id w:val="-126730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5355F" w:rsidRPr="00F57C8D">
              <w:rPr>
                <w:rFonts w:cs="Arial"/>
                <w:szCs w:val="20"/>
              </w:rPr>
              <w:t xml:space="preserve"> </w:t>
            </w:r>
            <w:r w:rsidR="0025355F">
              <w:rPr>
                <w:rFonts w:cs="Arial"/>
                <w:szCs w:val="20"/>
              </w:rPr>
              <w:t>No</w:t>
            </w:r>
          </w:p>
        </w:tc>
      </w:tr>
      <w:tr w:rsidR="00E4302A" w:rsidRPr="00F57C8D" w14:paraId="3A7504AB" w14:textId="77777777" w:rsidTr="0026347B">
        <w:trPr>
          <w:cantSplit/>
          <w:trHeight w:val="283"/>
        </w:trPr>
        <w:tc>
          <w:tcPr>
            <w:tcW w:w="227" w:type="pct"/>
            <w:vMerge w:val="restart"/>
            <w:tcBorders>
              <w:top w:val="single" w:sz="4" w:space="0" w:color="auto"/>
            </w:tcBorders>
          </w:tcPr>
          <w:p w14:paraId="1715D98F" w14:textId="77777777" w:rsidR="00E4302A" w:rsidRDefault="00E4302A" w:rsidP="002242D4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13.</w:t>
            </w:r>
          </w:p>
        </w:tc>
        <w:tc>
          <w:tcPr>
            <w:tcW w:w="1430" w:type="pct"/>
            <w:vMerge w:val="restart"/>
            <w:tcBorders>
              <w:top w:val="single" w:sz="4" w:space="0" w:color="auto"/>
            </w:tcBorders>
          </w:tcPr>
          <w:p w14:paraId="3C480F9A" w14:textId="77777777" w:rsidR="00E4302A" w:rsidRDefault="00E4302A" w:rsidP="008231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Desinfección de material de laboratorio</w:t>
            </w:r>
            <w:r w:rsidR="00B84D9F">
              <w:rPr>
                <w:rFonts w:cs="Arial"/>
                <w:szCs w:val="20"/>
              </w:rPr>
              <w:t>.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</w:tcBorders>
          </w:tcPr>
          <w:p w14:paraId="338B59D1" w14:textId="77777777" w:rsidR="00E4302A" w:rsidRPr="00F57C8D" w:rsidRDefault="005579B6" w:rsidP="0082310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8776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4302A" w:rsidRPr="00F57C8D">
              <w:rPr>
                <w:rFonts w:cs="Arial"/>
                <w:szCs w:val="20"/>
              </w:rPr>
              <w:t xml:space="preserve"> No aplica</w:t>
            </w:r>
          </w:p>
        </w:tc>
        <w:tc>
          <w:tcPr>
            <w:tcW w:w="23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17CB9" w14:textId="77777777" w:rsidR="00E4302A" w:rsidRPr="00E934B9" w:rsidRDefault="00E4302A" w:rsidP="00213A17">
            <w:pPr>
              <w:rPr>
                <w:rFonts w:cs="Arial"/>
                <w:szCs w:val="20"/>
              </w:rPr>
            </w:pPr>
            <w:r w:rsidRPr="00E934B9">
              <w:rPr>
                <w:rFonts w:cs="Arial"/>
                <w:szCs w:val="20"/>
              </w:rPr>
              <w:t xml:space="preserve">13.1 Todo material de laboratorio que haya tenido contacto con agentes potencialmente infeccioso es descontaminado y enjuagado </w:t>
            </w:r>
            <w:r>
              <w:rPr>
                <w:rFonts w:cs="Arial"/>
                <w:szCs w:val="20"/>
              </w:rPr>
              <w:t xml:space="preserve">en el laboratorio </w:t>
            </w:r>
            <w:r w:rsidRPr="00E934B9">
              <w:rPr>
                <w:rFonts w:cs="Arial"/>
                <w:szCs w:val="20"/>
              </w:rPr>
              <w:t>previo al envío a la Central / Sala de lavado especializado.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A77DC" w14:textId="77777777" w:rsidR="00E4302A" w:rsidRPr="00E934B9" w:rsidRDefault="005579B6" w:rsidP="0082310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32604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4302A" w:rsidRPr="00E934B9">
              <w:rPr>
                <w:rFonts w:cs="Arial"/>
                <w:szCs w:val="20"/>
              </w:rPr>
              <w:t xml:space="preserve"> Sí    </w:t>
            </w:r>
            <w:sdt>
              <w:sdtPr>
                <w:rPr>
                  <w:rFonts w:cs="Arial"/>
                  <w:szCs w:val="20"/>
                </w:rPr>
                <w:id w:val="199412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4302A" w:rsidRPr="00E934B9">
              <w:rPr>
                <w:rFonts w:cs="Arial"/>
                <w:szCs w:val="20"/>
              </w:rPr>
              <w:t xml:space="preserve"> No</w:t>
            </w:r>
          </w:p>
        </w:tc>
      </w:tr>
      <w:tr w:rsidR="00E4302A" w:rsidRPr="00F57C8D" w14:paraId="3A0660E5" w14:textId="77777777" w:rsidTr="0026347B">
        <w:trPr>
          <w:cantSplit/>
          <w:trHeight w:val="283"/>
        </w:trPr>
        <w:tc>
          <w:tcPr>
            <w:tcW w:w="227" w:type="pct"/>
            <w:vMerge/>
          </w:tcPr>
          <w:p w14:paraId="3640F47B" w14:textId="77777777" w:rsidR="00E4302A" w:rsidRDefault="00E4302A" w:rsidP="0082310E">
            <w:pPr>
              <w:rPr>
                <w:rFonts w:cs="Arial"/>
                <w:szCs w:val="20"/>
              </w:rPr>
            </w:pPr>
          </w:p>
        </w:tc>
        <w:tc>
          <w:tcPr>
            <w:tcW w:w="1430" w:type="pct"/>
            <w:vMerge/>
          </w:tcPr>
          <w:p w14:paraId="74EFDCC9" w14:textId="77777777" w:rsidR="00E4302A" w:rsidRDefault="00E4302A" w:rsidP="0082310E">
            <w:pPr>
              <w:rPr>
                <w:rFonts w:cs="Arial"/>
                <w:szCs w:val="20"/>
              </w:rPr>
            </w:pPr>
          </w:p>
        </w:tc>
        <w:tc>
          <w:tcPr>
            <w:tcW w:w="462" w:type="pct"/>
            <w:vMerge/>
          </w:tcPr>
          <w:p w14:paraId="30F5FD83" w14:textId="77777777" w:rsidR="00E4302A" w:rsidRDefault="00E4302A" w:rsidP="0082310E">
            <w:pPr>
              <w:rPr>
                <w:rFonts w:cs="Arial"/>
                <w:szCs w:val="20"/>
              </w:rPr>
            </w:pPr>
          </w:p>
        </w:tc>
        <w:tc>
          <w:tcPr>
            <w:tcW w:w="288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0B530B" w14:textId="77777777" w:rsidR="00E4302A" w:rsidRPr="00E934B9" w:rsidRDefault="00E4302A" w:rsidP="0082310E">
            <w:pPr>
              <w:rPr>
                <w:rFonts w:cs="Arial"/>
                <w:szCs w:val="20"/>
              </w:rPr>
            </w:pPr>
            <w:r w:rsidRPr="00E934B9">
              <w:rPr>
                <w:rFonts w:cs="Arial"/>
                <w:szCs w:val="20"/>
              </w:rPr>
              <w:t>13.2 Para desinfectar el material de laboratorio, indique el agente utilizado:</w:t>
            </w:r>
          </w:p>
          <w:p w14:paraId="157DBFA4" w14:textId="77777777" w:rsidR="00E4302A" w:rsidRPr="00E934B9" w:rsidRDefault="005579B6" w:rsidP="0082310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2177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2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4302A">
              <w:rPr>
                <w:rFonts w:cs="Arial"/>
                <w:szCs w:val="20"/>
              </w:rPr>
              <w:t xml:space="preserve"> </w:t>
            </w:r>
            <w:r w:rsidR="00E4302A" w:rsidRPr="00E934B9">
              <w:rPr>
                <w:rFonts w:cs="Arial"/>
                <w:szCs w:val="20"/>
              </w:rPr>
              <w:t>Disolución de Hipoclorito de sodio (cloro comercial) recién preparado (1,0 – 5,0 % v/v).</w:t>
            </w:r>
          </w:p>
          <w:p w14:paraId="142DA69C" w14:textId="77777777" w:rsidR="00E4302A" w:rsidRPr="00E934B9" w:rsidRDefault="005579B6" w:rsidP="00E934B9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9033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2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4302A">
              <w:rPr>
                <w:rFonts w:cs="Arial"/>
                <w:szCs w:val="20"/>
              </w:rPr>
              <w:t xml:space="preserve"> </w:t>
            </w:r>
            <w:r w:rsidR="00E4302A" w:rsidRPr="00E934B9">
              <w:rPr>
                <w:rFonts w:cs="Arial"/>
                <w:szCs w:val="20"/>
              </w:rPr>
              <w:t xml:space="preserve">Disolución de </w:t>
            </w:r>
            <w:r w:rsidR="00E4302A">
              <w:rPr>
                <w:rFonts w:cs="Arial"/>
                <w:szCs w:val="20"/>
              </w:rPr>
              <w:t xml:space="preserve">alcohol </w:t>
            </w:r>
            <w:r w:rsidR="00E4302A" w:rsidRPr="00E934B9">
              <w:rPr>
                <w:rFonts w:cs="Arial"/>
                <w:szCs w:val="20"/>
              </w:rPr>
              <w:t>(</w:t>
            </w:r>
            <w:r w:rsidR="00E4302A">
              <w:rPr>
                <w:rFonts w:cs="Arial"/>
                <w:szCs w:val="20"/>
              </w:rPr>
              <w:t>etanol, alcohol etílico) al 70%</w:t>
            </w:r>
          </w:p>
          <w:p w14:paraId="365D72B5" w14:textId="77777777" w:rsidR="00E4302A" w:rsidRPr="00E934B9" w:rsidRDefault="005579B6" w:rsidP="00E4302A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35157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2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E4302A">
              <w:rPr>
                <w:rFonts w:cs="Arial"/>
                <w:szCs w:val="20"/>
              </w:rPr>
              <w:t xml:space="preserve"> </w:t>
            </w:r>
            <w:r w:rsidR="00E4302A" w:rsidRPr="00E934B9">
              <w:rPr>
                <w:rFonts w:cs="Arial"/>
                <w:szCs w:val="20"/>
              </w:rPr>
              <w:t>Otro agente desinfectante</w:t>
            </w:r>
            <w:r w:rsidR="00E4302A">
              <w:rPr>
                <w:rFonts w:cs="Arial"/>
                <w:szCs w:val="20"/>
              </w:rPr>
              <w:t>. Indicar</w:t>
            </w:r>
            <w:r w:rsidR="00E4302A" w:rsidRPr="00C4077E">
              <w:rPr>
                <w:rFonts w:cs="Arial"/>
                <w:szCs w:val="20"/>
              </w:rPr>
              <w:t xml:space="preserve"> </w:t>
            </w:r>
            <w:r w:rsidR="00E4302A">
              <w:rPr>
                <w:rFonts w:cs="Arial"/>
                <w:szCs w:val="20"/>
              </w:rPr>
              <w:t>cuál y su concentración en el ítem V “Observaciones”.</w:t>
            </w:r>
          </w:p>
        </w:tc>
      </w:tr>
      <w:tr w:rsidR="0082310E" w:rsidRPr="00F57C8D" w14:paraId="2AFDEFA5" w14:textId="77777777" w:rsidTr="00415DB3">
        <w:trPr>
          <w:cantSplit/>
          <w:trHeight w:val="283"/>
        </w:trPr>
        <w:tc>
          <w:tcPr>
            <w:tcW w:w="227" w:type="pct"/>
          </w:tcPr>
          <w:p w14:paraId="21C0148C" w14:textId="77777777" w:rsidR="0082310E" w:rsidRDefault="0082310E" w:rsidP="00E934B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E934B9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1430" w:type="pct"/>
          </w:tcPr>
          <w:p w14:paraId="60E11327" w14:textId="77777777" w:rsidR="0082310E" w:rsidRDefault="0082310E" w:rsidP="0082310E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Comités Regulatorios FM CAS UDD</w:t>
            </w:r>
            <w:r w:rsidR="00B84D9F">
              <w:rPr>
                <w:rFonts w:cs="Arial"/>
                <w:szCs w:val="20"/>
              </w:rPr>
              <w:t>.</w:t>
            </w:r>
          </w:p>
        </w:tc>
        <w:tc>
          <w:tcPr>
            <w:tcW w:w="462" w:type="pct"/>
          </w:tcPr>
          <w:p w14:paraId="35A8A645" w14:textId="77777777" w:rsidR="0082310E" w:rsidRPr="00F57C8D" w:rsidRDefault="005579B6" w:rsidP="0082310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99502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11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2310E" w:rsidRPr="00F57C8D">
              <w:rPr>
                <w:rFonts w:cs="Arial"/>
                <w:szCs w:val="20"/>
              </w:rPr>
              <w:t xml:space="preserve"> No aplica</w:t>
            </w:r>
          </w:p>
        </w:tc>
        <w:tc>
          <w:tcPr>
            <w:tcW w:w="23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FF7C83" w14:textId="77777777" w:rsidR="0082310E" w:rsidRDefault="0082310E" w:rsidP="00E934B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="00E934B9">
              <w:rPr>
                <w:rFonts w:cs="Arial"/>
                <w:szCs w:val="20"/>
              </w:rPr>
              <w:t>4</w:t>
            </w:r>
            <w:r>
              <w:rPr>
                <w:rFonts w:cs="Arial"/>
                <w:szCs w:val="20"/>
              </w:rPr>
              <w:t>.1 El Investigador, docente o responsable declara que su proyecto será presentado a otros comités regulatorios FM CAS UDD.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</w:tcPr>
          <w:p w14:paraId="61586017" w14:textId="77777777" w:rsidR="0082310E" w:rsidRDefault="005579B6" w:rsidP="0082310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51520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2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2310E" w:rsidRPr="00F57C8D">
              <w:rPr>
                <w:rFonts w:cs="Arial"/>
                <w:szCs w:val="20"/>
              </w:rPr>
              <w:t xml:space="preserve"> </w:t>
            </w:r>
            <w:r w:rsidR="0082310E">
              <w:rPr>
                <w:rFonts w:cs="Arial"/>
                <w:szCs w:val="20"/>
              </w:rPr>
              <w:t>CICUAL</w:t>
            </w:r>
          </w:p>
          <w:p w14:paraId="166B3C88" w14:textId="77777777" w:rsidR="0082310E" w:rsidRPr="00F57C8D" w:rsidRDefault="005579B6" w:rsidP="0082310E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53048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02A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82310E" w:rsidRPr="00F57C8D">
              <w:rPr>
                <w:rFonts w:cs="Arial"/>
                <w:szCs w:val="20"/>
              </w:rPr>
              <w:t xml:space="preserve"> </w:t>
            </w:r>
            <w:r w:rsidR="0082310E">
              <w:rPr>
                <w:rFonts w:cs="Arial"/>
                <w:szCs w:val="20"/>
              </w:rPr>
              <w:t>Ética</w:t>
            </w:r>
          </w:p>
        </w:tc>
      </w:tr>
    </w:tbl>
    <w:p w14:paraId="6ADF564B" w14:textId="77777777" w:rsidR="00A57DC3" w:rsidRDefault="00A57DC3"/>
    <w:tbl>
      <w:tblPr>
        <w:tblStyle w:val="Tablaconcuadrcula"/>
        <w:tblW w:w="5000" w:type="pct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90"/>
      </w:tblGrid>
      <w:tr w:rsidR="000324B7" w:rsidRPr="00F57C8D" w14:paraId="00D2E81D" w14:textId="77777777" w:rsidTr="000324B7">
        <w:trPr>
          <w:cantSplit/>
          <w:trHeight w:hRule="exact" w:val="284"/>
          <w:tblHeader/>
        </w:trPr>
        <w:tc>
          <w:tcPr>
            <w:tcW w:w="5000" w:type="pct"/>
            <w:shd w:val="clear" w:color="auto" w:fill="D9D9D9" w:themeFill="background1" w:themeFillShade="D9"/>
          </w:tcPr>
          <w:p w14:paraId="14FE74C8" w14:textId="77777777" w:rsidR="000324B7" w:rsidRPr="004378EC" w:rsidRDefault="000D5E4A" w:rsidP="00B53FA3">
            <w:pPr>
              <w:rPr>
                <w:rFonts w:cs="Arial"/>
                <w:b/>
                <w:szCs w:val="20"/>
              </w:rPr>
            </w:pPr>
            <w:r w:rsidRPr="00E934B9">
              <w:rPr>
                <w:rFonts w:cs="Arial"/>
                <w:b/>
                <w:szCs w:val="20"/>
              </w:rPr>
              <w:t xml:space="preserve">V. OBSERVACIONES </w:t>
            </w:r>
            <w:r w:rsidR="00202608" w:rsidRPr="00E934B9">
              <w:rPr>
                <w:rFonts w:cs="Arial"/>
                <w:b/>
                <w:szCs w:val="20"/>
              </w:rPr>
              <w:t>(u otro comentario que us</w:t>
            </w:r>
            <w:r w:rsidR="00B53FA3">
              <w:rPr>
                <w:rFonts w:cs="Arial"/>
                <w:b/>
                <w:szCs w:val="20"/>
              </w:rPr>
              <w:t>ted considere necesario incluir</w:t>
            </w:r>
            <w:r w:rsidR="00202608" w:rsidRPr="00E934B9">
              <w:rPr>
                <w:rFonts w:cs="Arial"/>
                <w:b/>
                <w:szCs w:val="20"/>
              </w:rPr>
              <w:t>)</w:t>
            </w:r>
          </w:p>
        </w:tc>
      </w:tr>
      <w:tr w:rsidR="00032414" w:rsidRPr="00F57C8D" w14:paraId="6A656E95" w14:textId="77777777" w:rsidTr="00A57DC3">
        <w:trPr>
          <w:cantSplit/>
          <w:trHeight w:hRule="exact" w:val="4535"/>
        </w:trPr>
        <w:tc>
          <w:tcPr>
            <w:tcW w:w="5000" w:type="pct"/>
          </w:tcPr>
          <w:p w14:paraId="361F50A4" w14:textId="77777777" w:rsidR="00032414" w:rsidRPr="00F57C8D" w:rsidRDefault="00032414" w:rsidP="00032414">
            <w:pPr>
              <w:rPr>
                <w:rFonts w:cs="Arial"/>
                <w:szCs w:val="20"/>
              </w:rPr>
            </w:pPr>
          </w:p>
        </w:tc>
      </w:tr>
    </w:tbl>
    <w:p w14:paraId="5050289D" w14:textId="77777777" w:rsidR="000324B7" w:rsidRDefault="000324B7" w:rsidP="00AA3607"/>
    <w:p w14:paraId="2E32EAC0" w14:textId="77777777" w:rsidR="000324B7" w:rsidRPr="00AA3607" w:rsidRDefault="000324B7" w:rsidP="00AA3607">
      <w:pPr>
        <w:sectPr w:rsidR="000324B7" w:rsidRPr="00AA3607" w:rsidSect="00A57DC3">
          <w:headerReference w:type="even" r:id="rId12"/>
          <w:headerReference w:type="first" r:id="rId13"/>
          <w:pgSz w:w="15840" w:h="12240" w:orient="landscape" w:code="1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Tablaconcuadrcula"/>
        <w:tblW w:w="5000" w:type="pct"/>
        <w:jc w:val="center"/>
        <w:tblBorders>
          <w:insideV w:val="none" w:sz="0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517"/>
        <w:gridCol w:w="3357"/>
        <w:gridCol w:w="1788"/>
        <w:gridCol w:w="1569"/>
      </w:tblGrid>
      <w:tr w:rsidR="00AA3607" w:rsidRPr="00C01522" w14:paraId="15BB1C05" w14:textId="77777777" w:rsidTr="0074282E">
        <w:trPr>
          <w:trHeight w:val="283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487D0" w14:textId="77777777" w:rsidR="00AA3607" w:rsidRPr="004378EC" w:rsidRDefault="004378EC" w:rsidP="004378E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V.  </w:t>
            </w:r>
            <w:r w:rsidR="00C01522" w:rsidRPr="004378EC">
              <w:rPr>
                <w:b/>
              </w:rPr>
              <w:t>DECLARACIÓN DE RESPONSABILIDAD</w:t>
            </w:r>
          </w:p>
        </w:tc>
      </w:tr>
      <w:tr w:rsidR="00094E23" w:rsidRPr="00F36063" w14:paraId="14012A64" w14:textId="77777777" w:rsidTr="00133BB0">
        <w:trPr>
          <w:trHeight w:val="283"/>
          <w:jc w:val="center"/>
        </w:trPr>
        <w:tc>
          <w:tcPr>
            <w:tcW w:w="913" w:type="pct"/>
            <w:tcBorders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62E9D32" w14:textId="77777777" w:rsidR="00094E23" w:rsidRPr="00F36063" w:rsidRDefault="00094E23" w:rsidP="00E5102E">
            <w:r w:rsidRPr="00F36063">
              <w:t>Por la presente</w:t>
            </w:r>
            <w:r w:rsidR="00E5102E">
              <w:t>,</w:t>
            </w:r>
            <w:r w:rsidRPr="00F36063">
              <w:t xml:space="preserve"> yo</w:t>
            </w:r>
          </w:p>
        </w:tc>
        <w:tc>
          <w:tcPr>
            <w:tcW w:w="3308" w:type="pct"/>
            <w:gridSpan w:val="3"/>
            <w:tcBorders>
              <w:bottom w:val="dotted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551558B" w14:textId="77777777" w:rsidR="00094E23" w:rsidRPr="00F36063" w:rsidRDefault="00094E23" w:rsidP="00FD3025"/>
        </w:tc>
        <w:tc>
          <w:tcPr>
            <w:tcW w:w="779" w:type="pct"/>
            <w:tcBorders>
              <w:bottom w:val="nil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C4B68D3" w14:textId="77777777" w:rsidR="00094E23" w:rsidRPr="00F36063" w:rsidRDefault="00133BB0" w:rsidP="00133BB0">
            <w:r>
              <w:t>en mi calidad de</w:t>
            </w:r>
          </w:p>
        </w:tc>
      </w:tr>
      <w:tr w:rsidR="00213A17" w:rsidRPr="00F36063" w14:paraId="784B300E" w14:textId="77777777" w:rsidTr="00213A17">
        <w:trPr>
          <w:trHeight w:val="622"/>
          <w:jc w:val="center"/>
        </w:trPr>
        <w:tc>
          <w:tcPr>
            <w:tcW w:w="5000" w:type="pct"/>
            <w:gridSpan w:val="5"/>
            <w:tcBorders>
              <w:top w:val="nil"/>
            </w:tcBorders>
            <w:noWrap/>
            <w:tcMar>
              <w:left w:w="28" w:type="dxa"/>
              <w:right w:w="28" w:type="dxa"/>
            </w:tcMar>
          </w:tcPr>
          <w:p w14:paraId="0BC3F99A" w14:textId="77777777" w:rsidR="00213A17" w:rsidRPr="00F36063" w:rsidRDefault="00213A17" w:rsidP="00213A17">
            <w:r w:rsidRPr="00F36063">
              <w:t>Investigador</w:t>
            </w:r>
            <w:r>
              <w:t xml:space="preserve"> R</w:t>
            </w:r>
            <w:r w:rsidRPr="00F36063">
              <w:t>esponsable del Proyecto</w:t>
            </w:r>
            <w:r>
              <w:t xml:space="preserve"> titulado:</w:t>
            </w:r>
          </w:p>
        </w:tc>
      </w:tr>
      <w:tr w:rsidR="00C01522" w:rsidRPr="00F36063" w14:paraId="7F0D185F" w14:textId="77777777" w:rsidTr="00133BB0">
        <w:trPr>
          <w:trHeight w:val="283"/>
          <w:jc w:val="center"/>
        </w:trPr>
        <w:tc>
          <w:tcPr>
            <w:tcW w:w="5000" w:type="pct"/>
            <w:gridSpan w:val="5"/>
            <w:tcBorders>
              <w:top w:val="dotted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7F823E" w14:textId="77777777" w:rsidR="00133BB0" w:rsidRDefault="00133BB0" w:rsidP="008118DF">
            <w:pPr>
              <w:jc w:val="both"/>
              <w:rPr>
                <w:u w:val="single"/>
              </w:rPr>
            </w:pPr>
          </w:p>
          <w:p w14:paraId="71B479C9" w14:textId="77777777" w:rsidR="00C01522" w:rsidRPr="00FC3608" w:rsidRDefault="00FC3608" w:rsidP="008118DF">
            <w:pPr>
              <w:jc w:val="both"/>
            </w:pPr>
            <w:r>
              <w:rPr>
                <w:u w:val="single"/>
              </w:rPr>
              <w:t>Declaro</w:t>
            </w:r>
            <w:r>
              <w:t>:</w:t>
            </w:r>
          </w:p>
          <w:p w14:paraId="33B0F833" w14:textId="77777777" w:rsidR="00E5102E" w:rsidRDefault="00E5102E" w:rsidP="008118DF">
            <w:pPr>
              <w:jc w:val="both"/>
            </w:pPr>
          </w:p>
          <w:p w14:paraId="272E90D3" w14:textId="77777777" w:rsidR="00C01522" w:rsidRPr="00F36063" w:rsidRDefault="00C01522" w:rsidP="000D5E4A">
            <w:pPr>
              <w:pStyle w:val="Prrafodelista"/>
              <w:numPr>
                <w:ilvl w:val="0"/>
                <w:numId w:val="1"/>
              </w:numPr>
              <w:ind w:left="426"/>
              <w:jc w:val="both"/>
            </w:pPr>
            <w:r w:rsidRPr="00F36063">
              <w:t xml:space="preserve">Estar en conocimiento sobre la regulación vigente para la realización de trabajos de carácter científico, </w:t>
            </w:r>
            <w:r w:rsidR="00A96EDB">
              <w:t xml:space="preserve">del </w:t>
            </w:r>
            <w:r w:rsidRPr="00F36063">
              <w:t xml:space="preserve">contenido del </w:t>
            </w:r>
            <w:r w:rsidR="002526AC" w:rsidRPr="009C6883">
              <w:rPr>
                <w:rFonts w:cs="Arial"/>
                <w:szCs w:val="20"/>
              </w:rPr>
              <w:t xml:space="preserve">Manual de </w:t>
            </w:r>
            <w:r w:rsidR="002526AC">
              <w:rPr>
                <w:rFonts w:cs="Arial"/>
                <w:szCs w:val="20"/>
              </w:rPr>
              <w:t xml:space="preserve">Normas de </w:t>
            </w:r>
            <w:r w:rsidR="008271EE" w:rsidRPr="000F614F">
              <w:rPr>
                <w:rFonts w:cs="Arial"/>
                <w:szCs w:val="20"/>
              </w:rPr>
              <w:t xml:space="preserve">Bioseguridad </w:t>
            </w:r>
            <w:r w:rsidR="008271EE">
              <w:rPr>
                <w:rFonts w:cs="Arial"/>
                <w:szCs w:val="20"/>
              </w:rPr>
              <w:t>de</w:t>
            </w:r>
            <w:r w:rsidR="00D00C7D">
              <w:rPr>
                <w:rFonts w:cs="Arial"/>
                <w:szCs w:val="20"/>
              </w:rPr>
              <w:t xml:space="preserve"> la Facultad de Medicina UDD </w:t>
            </w:r>
            <w:r w:rsidR="002526AC">
              <w:rPr>
                <w:rFonts w:cs="Arial"/>
                <w:szCs w:val="20"/>
              </w:rPr>
              <w:t xml:space="preserve"> </w:t>
            </w:r>
            <w:r w:rsidR="002526AC" w:rsidRPr="000F614F">
              <w:rPr>
                <w:rFonts w:cs="Arial"/>
                <w:szCs w:val="20"/>
              </w:rPr>
              <w:t>2018</w:t>
            </w:r>
            <w:r w:rsidR="00ED2F4D">
              <w:t>.</w:t>
            </w:r>
          </w:p>
          <w:p w14:paraId="4076AF64" w14:textId="77777777" w:rsidR="00C01522" w:rsidRPr="00540AA5" w:rsidRDefault="00C01522" w:rsidP="00ED2F4D">
            <w:pPr>
              <w:jc w:val="both"/>
              <w:rPr>
                <w:szCs w:val="20"/>
              </w:rPr>
            </w:pPr>
          </w:p>
          <w:p w14:paraId="243366C5" w14:textId="77777777" w:rsidR="00ED2F4D" w:rsidRPr="00ED2F4D" w:rsidRDefault="00ED2F4D" w:rsidP="00C01522">
            <w:pPr>
              <w:pStyle w:val="Prrafodelista"/>
              <w:numPr>
                <w:ilvl w:val="0"/>
                <w:numId w:val="1"/>
              </w:numPr>
              <w:ind w:left="426"/>
              <w:jc w:val="both"/>
            </w:pPr>
            <w:r>
              <w:rPr>
                <w:rFonts w:cs="Arial"/>
                <w:szCs w:val="20"/>
              </w:rPr>
              <w:t xml:space="preserve">Disponer de una copia electrónica del </w:t>
            </w:r>
            <w:r w:rsidR="00D00C7D">
              <w:rPr>
                <w:rFonts w:cs="Arial"/>
                <w:szCs w:val="20"/>
              </w:rPr>
              <w:t xml:space="preserve">Manual de Bioseguridad de la Facultad de medicina UDD y una copia del </w:t>
            </w:r>
            <w:r w:rsidR="002526AC" w:rsidRPr="009C6883">
              <w:rPr>
                <w:rFonts w:cs="Arial"/>
                <w:szCs w:val="20"/>
              </w:rPr>
              <w:t xml:space="preserve">Manual de </w:t>
            </w:r>
            <w:r w:rsidR="002526AC">
              <w:rPr>
                <w:rFonts w:cs="Arial"/>
                <w:szCs w:val="20"/>
              </w:rPr>
              <w:t xml:space="preserve">Normas de </w:t>
            </w:r>
            <w:r w:rsidR="00D00C7D" w:rsidRPr="000F614F">
              <w:rPr>
                <w:rFonts w:cs="Arial"/>
                <w:szCs w:val="20"/>
              </w:rPr>
              <w:t xml:space="preserve">Bioseguridad </w:t>
            </w:r>
            <w:r w:rsidR="00D00C7D">
              <w:rPr>
                <w:rFonts w:cs="Arial"/>
                <w:szCs w:val="20"/>
              </w:rPr>
              <w:t xml:space="preserve">primera edición 2018 </w:t>
            </w:r>
            <w:r w:rsidR="002526AC">
              <w:rPr>
                <w:rFonts w:cs="Arial"/>
                <w:szCs w:val="20"/>
              </w:rPr>
              <w:t xml:space="preserve">y Riesgos Asociados </w:t>
            </w:r>
            <w:proofErr w:type="spellStart"/>
            <w:r w:rsidR="002526AC">
              <w:rPr>
                <w:rFonts w:cs="Arial"/>
                <w:szCs w:val="20"/>
              </w:rPr>
              <w:t>Fondecyt</w:t>
            </w:r>
            <w:proofErr w:type="spellEnd"/>
            <w:r w:rsidR="002526AC">
              <w:rPr>
                <w:rFonts w:cs="Arial"/>
                <w:szCs w:val="20"/>
              </w:rPr>
              <w:t xml:space="preserve"> - </w:t>
            </w:r>
            <w:r w:rsidR="002526AC" w:rsidRPr="000F614F">
              <w:rPr>
                <w:rFonts w:cs="Arial"/>
                <w:szCs w:val="20"/>
              </w:rPr>
              <w:t>C</w:t>
            </w:r>
            <w:r w:rsidR="002526AC">
              <w:rPr>
                <w:rFonts w:cs="Arial"/>
                <w:szCs w:val="20"/>
              </w:rPr>
              <w:t>ONICYT</w:t>
            </w:r>
            <w:r w:rsidR="002526AC" w:rsidRPr="000F614F">
              <w:rPr>
                <w:rFonts w:cs="Arial"/>
                <w:szCs w:val="20"/>
              </w:rPr>
              <w:t xml:space="preserve">, </w:t>
            </w:r>
            <w:r w:rsidR="002526AC">
              <w:rPr>
                <w:rFonts w:cs="Arial"/>
                <w:szCs w:val="20"/>
              </w:rPr>
              <w:t xml:space="preserve">versión </w:t>
            </w:r>
            <w:r w:rsidR="002526AC" w:rsidRPr="000F614F">
              <w:rPr>
                <w:rFonts w:cs="Arial"/>
                <w:szCs w:val="20"/>
              </w:rPr>
              <w:t>2018</w:t>
            </w:r>
            <w:r>
              <w:rPr>
                <w:rFonts w:cs="Arial"/>
                <w:szCs w:val="20"/>
              </w:rPr>
              <w:t xml:space="preserve">. Además de </w:t>
            </w:r>
            <w:r w:rsidR="003D657B">
              <w:rPr>
                <w:rFonts w:cs="Arial"/>
                <w:szCs w:val="20"/>
              </w:rPr>
              <w:t>disponer</w:t>
            </w:r>
            <w:r>
              <w:rPr>
                <w:rFonts w:cs="Arial"/>
                <w:szCs w:val="20"/>
              </w:rPr>
              <w:t xml:space="preserve"> </w:t>
            </w:r>
            <w:r w:rsidR="003D657B">
              <w:rPr>
                <w:rFonts w:cs="Arial"/>
                <w:szCs w:val="20"/>
              </w:rPr>
              <w:t xml:space="preserve">de </w:t>
            </w:r>
            <w:r>
              <w:rPr>
                <w:rFonts w:cs="Arial"/>
                <w:szCs w:val="20"/>
              </w:rPr>
              <w:t xml:space="preserve">una copia </w:t>
            </w:r>
            <w:r w:rsidR="003D657B">
              <w:rPr>
                <w:rFonts w:cs="Arial"/>
                <w:szCs w:val="20"/>
              </w:rPr>
              <w:t xml:space="preserve">que se encuentre físicamente accesible </w:t>
            </w:r>
            <w:r>
              <w:rPr>
                <w:rFonts w:cs="Arial"/>
                <w:szCs w:val="20"/>
              </w:rPr>
              <w:t>a mi equipo de investigación para resolver dudas y/o confirmar información al respecto.</w:t>
            </w:r>
          </w:p>
          <w:p w14:paraId="62FA6C6E" w14:textId="77777777" w:rsidR="00ED2F4D" w:rsidRPr="00ED2F4D" w:rsidRDefault="00ED2F4D" w:rsidP="00ED2F4D">
            <w:pPr>
              <w:pStyle w:val="Prrafodelista"/>
              <w:ind w:left="426"/>
              <w:jc w:val="both"/>
            </w:pPr>
          </w:p>
          <w:p w14:paraId="3C1EA223" w14:textId="77777777" w:rsidR="00C01522" w:rsidRDefault="00C01522" w:rsidP="00711295">
            <w:pPr>
              <w:pStyle w:val="Prrafodelista"/>
              <w:numPr>
                <w:ilvl w:val="0"/>
                <w:numId w:val="1"/>
              </w:numPr>
              <w:ind w:left="426"/>
              <w:jc w:val="both"/>
            </w:pPr>
            <w:r w:rsidRPr="00F36063">
              <w:t xml:space="preserve">Comprometerme a seguir las indicaciones que </w:t>
            </w:r>
            <w:r w:rsidR="00ED2F4D">
              <w:t xml:space="preserve">se especifican </w:t>
            </w:r>
            <w:r w:rsidRPr="00F36063">
              <w:t xml:space="preserve">en el </w:t>
            </w:r>
            <w:r w:rsidR="002526AC" w:rsidRPr="009C6883">
              <w:rPr>
                <w:rFonts w:cs="Arial"/>
                <w:szCs w:val="20"/>
              </w:rPr>
              <w:t xml:space="preserve">Manual de </w:t>
            </w:r>
            <w:r w:rsidR="002526AC">
              <w:rPr>
                <w:rFonts w:cs="Arial"/>
                <w:szCs w:val="20"/>
              </w:rPr>
              <w:t xml:space="preserve">Normas de </w:t>
            </w:r>
            <w:r w:rsidR="002526AC" w:rsidRPr="000F614F">
              <w:rPr>
                <w:rFonts w:cs="Arial"/>
                <w:szCs w:val="20"/>
              </w:rPr>
              <w:t>Bioseguridad</w:t>
            </w:r>
            <w:r w:rsidR="00D00C7D">
              <w:rPr>
                <w:rFonts w:cs="Arial"/>
                <w:szCs w:val="20"/>
              </w:rPr>
              <w:t xml:space="preserve"> de la facultad de Medicina UDD 2018. </w:t>
            </w:r>
            <w:r w:rsidR="002526AC" w:rsidRPr="000F614F">
              <w:rPr>
                <w:rFonts w:cs="Arial"/>
                <w:szCs w:val="20"/>
              </w:rPr>
              <w:t xml:space="preserve"> </w:t>
            </w:r>
          </w:p>
          <w:p w14:paraId="7E3EDAF3" w14:textId="77777777" w:rsidR="00ED2F4D" w:rsidRDefault="00ED2F4D" w:rsidP="00ED2F4D">
            <w:pPr>
              <w:ind w:left="66"/>
              <w:jc w:val="both"/>
            </w:pPr>
          </w:p>
          <w:p w14:paraId="4C628BFF" w14:textId="77777777" w:rsidR="00ED2F4D" w:rsidRDefault="00ED2F4D" w:rsidP="00711295">
            <w:pPr>
              <w:pStyle w:val="Prrafodelista"/>
              <w:numPr>
                <w:ilvl w:val="0"/>
                <w:numId w:val="1"/>
              </w:numPr>
              <w:ind w:left="426"/>
              <w:jc w:val="both"/>
            </w:pPr>
            <w:r>
              <w:t xml:space="preserve">Mi compromiso supervisar </w:t>
            </w:r>
            <w:r w:rsidRPr="00F36063">
              <w:t xml:space="preserve">los requisitos estipulados en el </w:t>
            </w:r>
            <w:r w:rsidR="002526AC" w:rsidRPr="009C6883">
              <w:rPr>
                <w:rFonts w:cs="Arial"/>
                <w:szCs w:val="20"/>
              </w:rPr>
              <w:t xml:space="preserve">Manual de </w:t>
            </w:r>
            <w:r w:rsidR="002526AC">
              <w:rPr>
                <w:rFonts w:cs="Arial"/>
                <w:szCs w:val="20"/>
              </w:rPr>
              <w:t xml:space="preserve">Normas de </w:t>
            </w:r>
            <w:r w:rsidR="002526AC" w:rsidRPr="000F614F">
              <w:rPr>
                <w:rFonts w:cs="Arial"/>
                <w:szCs w:val="20"/>
              </w:rPr>
              <w:t>Bioseguridad</w:t>
            </w:r>
            <w:r w:rsidR="00D00C7D">
              <w:rPr>
                <w:rFonts w:cs="Arial"/>
                <w:szCs w:val="20"/>
              </w:rPr>
              <w:t xml:space="preserve"> de la Facultad de Medicina UDD 2018,</w:t>
            </w:r>
            <w:r w:rsidRPr="00F36063">
              <w:t xml:space="preserve"> a todos los miembros que conforman el grupo de investigación.</w:t>
            </w:r>
          </w:p>
          <w:p w14:paraId="7BA188E1" w14:textId="77777777" w:rsidR="0074282E" w:rsidRPr="00F36063" w:rsidRDefault="0074282E" w:rsidP="0074282E">
            <w:pPr>
              <w:pStyle w:val="Prrafodelista"/>
              <w:ind w:left="426"/>
              <w:jc w:val="both"/>
            </w:pPr>
          </w:p>
        </w:tc>
      </w:tr>
      <w:tr w:rsidR="003326A4" w:rsidRPr="00F36063" w14:paraId="07EF6B7C" w14:textId="77777777" w:rsidTr="00EC3B7B">
        <w:trPr>
          <w:trHeight w:hRule="exact" w:val="283"/>
          <w:jc w:val="center"/>
        </w:trPr>
        <w:tc>
          <w:tcPr>
            <w:tcW w:w="1666" w:type="pct"/>
            <w:gridSpan w:val="2"/>
            <w:tcBorders>
              <w:top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346CDF6F" w14:textId="77777777" w:rsidR="003326A4" w:rsidRPr="00E934B9" w:rsidRDefault="003326A4" w:rsidP="00540AA5">
            <w:pPr>
              <w:jc w:val="right"/>
            </w:pPr>
            <w:r>
              <w:t xml:space="preserve">Nombre :  </w:t>
            </w:r>
          </w:p>
        </w:tc>
        <w:tc>
          <w:tcPr>
            <w:tcW w:w="1667" w:type="pct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4FC486F5" w14:textId="77777777" w:rsidR="003326A4" w:rsidRPr="00E934B9" w:rsidRDefault="003326A4" w:rsidP="0074282E"/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17A327B" w14:textId="77777777" w:rsidR="003326A4" w:rsidRPr="00E934B9" w:rsidRDefault="003326A4" w:rsidP="0074282E"/>
        </w:tc>
      </w:tr>
      <w:tr w:rsidR="003326A4" w:rsidRPr="00F36063" w14:paraId="2695A36A" w14:textId="77777777" w:rsidTr="00EC3B7B">
        <w:trPr>
          <w:trHeight w:hRule="exact" w:val="283"/>
          <w:jc w:val="center"/>
        </w:trPr>
        <w:tc>
          <w:tcPr>
            <w:tcW w:w="1666" w:type="pct"/>
            <w:gridSpan w:val="2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FB1C83" w14:textId="77777777" w:rsidR="003326A4" w:rsidRPr="00E934B9" w:rsidRDefault="003326A4" w:rsidP="0074282E">
            <w:pPr>
              <w:jc w:val="right"/>
            </w:pPr>
            <w:r w:rsidRPr="00E934B9">
              <w:t>RUT</w:t>
            </w:r>
            <w:r>
              <w:t xml:space="preserve">  : </w:t>
            </w:r>
          </w:p>
        </w:tc>
        <w:tc>
          <w:tcPr>
            <w:tcW w:w="1667" w:type="pct"/>
            <w:tcBorders>
              <w:top w:val="nil"/>
              <w:bottom w:val="dotted" w:sz="4" w:space="0" w:color="auto"/>
            </w:tcBorders>
            <w:vAlign w:val="center"/>
          </w:tcPr>
          <w:p w14:paraId="6A81845C" w14:textId="77777777" w:rsidR="003326A4" w:rsidRPr="00E934B9" w:rsidRDefault="003326A4" w:rsidP="0074282E"/>
        </w:tc>
        <w:tc>
          <w:tcPr>
            <w:tcW w:w="1667" w:type="pct"/>
            <w:gridSpan w:val="2"/>
            <w:tcBorders>
              <w:top w:val="nil"/>
              <w:bottom w:val="nil"/>
            </w:tcBorders>
            <w:vAlign w:val="center"/>
          </w:tcPr>
          <w:p w14:paraId="05BFB529" w14:textId="77777777" w:rsidR="003326A4" w:rsidRPr="00E934B9" w:rsidRDefault="003326A4" w:rsidP="0074282E"/>
        </w:tc>
      </w:tr>
      <w:tr w:rsidR="003326A4" w:rsidRPr="00F36063" w14:paraId="0CBC79B5" w14:textId="77777777" w:rsidTr="00EC3B7B">
        <w:trPr>
          <w:trHeight w:hRule="exact" w:val="283"/>
          <w:jc w:val="center"/>
        </w:trPr>
        <w:tc>
          <w:tcPr>
            <w:tcW w:w="1666" w:type="pct"/>
            <w:gridSpan w:val="2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AAD1DA" w14:textId="77777777" w:rsidR="003326A4" w:rsidRPr="00E934B9" w:rsidRDefault="003326A4" w:rsidP="0074282E">
            <w:pPr>
              <w:jc w:val="right"/>
            </w:pPr>
          </w:p>
        </w:tc>
        <w:tc>
          <w:tcPr>
            <w:tcW w:w="1667" w:type="pct"/>
            <w:tcBorders>
              <w:top w:val="dotted" w:sz="4" w:space="0" w:color="auto"/>
            </w:tcBorders>
            <w:vAlign w:val="center"/>
          </w:tcPr>
          <w:p w14:paraId="154188D1" w14:textId="77777777" w:rsidR="003326A4" w:rsidRPr="00E934B9" w:rsidRDefault="003326A4" w:rsidP="0074282E"/>
        </w:tc>
        <w:tc>
          <w:tcPr>
            <w:tcW w:w="1667" w:type="pct"/>
            <w:gridSpan w:val="2"/>
            <w:tcBorders>
              <w:top w:val="nil"/>
            </w:tcBorders>
            <w:vAlign w:val="center"/>
          </w:tcPr>
          <w:p w14:paraId="0E2A6DA1" w14:textId="77777777" w:rsidR="003326A4" w:rsidRPr="00E934B9" w:rsidRDefault="003326A4" w:rsidP="0074282E"/>
        </w:tc>
      </w:tr>
    </w:tbl>
    <w:p w14:paraId="3595BB6B" w14:textId="77777777" w:rsidR="00F25CA1" w:rsidRDefault="00F25CA1" w:rsidP="0074282E">
      <w:pPr>
        <w:rPr>
          <w:szCs w:val="20"/>
        </w:rPr>
      </w:pPr>
    </w:p>
    <w:sectPr w:rsidR="00F25CA1" w:rsidSect="00FD20B2">
      <w:headerReference w:type="even" r:id="rId14"/>
      <w:footerReference w:type="default" r:id="rId15"/>
      <w:headerReference w:type="first" r:id="rId16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EA39B" w14:textId="77777777" w:rsidR="005D3A33" w:rsidRDefault="005D3A33" w:rsidP="003D379A">
      <w:pPr>
        <w:spacing w:line="240" w:lineRule="auto"/>
      </w:pPr>
      <w:r>
        <w:separator/>
      </w:r>
    </w:p>
  </w:endnote>
  <w:endnote w:type="continuationSeparator" w:id="0">
    <w:p w14:paraId="371C0C1B" w14:textId="77777777" w:rsidR="005D3A33" w:rsidRDefault="005D3A33" w:rsidP="003D3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FB419" w14:textId="77777777" w:rsidR="005B37CF" w:rsidRPr="000D2038" w:rsidRDefault="005B37CF" w:rsidP="000D20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4FA2C" w14:textId="77777777" w:rsidR="005D3A33" w:rsidRDefault="005D3A33" w:rsidP="003D379A">
      <w:pPr>
        <w:spacing w:line="240" w:lineRule="auto"/>
      </w:pPr>
      <w:r>
        <w:separator/>
      </w:r>
    </w:p>
  </w:footnote>
  <w:footnote w:type="continuationSeparator" w:id="0">
    <w:p w14:paraId="532461E0" w14:textId="77777777" w:rsidR="005D3A33" w:rsidRDefault="005D3A33" w:rsidP="003D37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left w:w="28" w:type="dxa"/>
        <w:right w:w="0" w:type="dxa"/>
      </w:tblCellMar>
      <w:tblLook w:val="04A0" w:firstRow="1" w:lastRow="0" w:firstColumn="1" w:lastColumn="0" w:noHBand="0" w:noVBand="1"/>
    </w:tblPr>
    <w:tblGrid>
      <w:gridCol w:w="2181"/>
      <w:gridCol w:w="5035"/>
      <w:gridCol w:w="2854"/>
    </w:tblGrid>
    <w:tr w:rsidR="005B37CF" w:rsidRPr="000E44A2" w14:paraId="798BA5FF" w14:textId="77777777" w:rsidTr="0099114E">
      <w:trPr>
        <w:cantSplit/>
        <w:trHeight w:val="340"/>
        <w:jc w:val="center"/>
      </w:trPr>
      <w:tc>
        <w:tcPr>
          <w:tcW w:w="1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CBB966B" w14:textId="77777777" w:rsidR="005B37CF" w:rsidRPr="000E44A2" w:rsidRDefault="005B37CF" w:rsidP="00B94367">
          <w:pPr>
            <w:rPr>
              <w:rFonts w:cs="Arial"/>
              <w:color w:val="000000"/>
              <w:sz w:val="22"/>
              <w:lang w:eastAsia="es-CL"/>
            </w:rPr>
          </w:pPr>
          <w:r w:rsidRPr="000E44A2">
            <w:rPr>
              <w:rFonts w:cs="Arial"/>
              <w:noProof/>
              <w:color w:val="000000"/>
              <w:sz w:val="22"/>
              <w:lang w:eastAsia="es-CL"/>
            </w:rPr>
            <w:drawing>
              <wp:inline distT="0" distB="0" distL="0" distR="0" wp14:anchorId="7B450CE3" wp14:editId="230C5415">
                <wp:extent cx="1318871" cy="648000"/>
                <wp:effectExtent l="0" t="0" r="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Logo CAS UDD transparen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8871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7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3867D8F" w14:textId="77777777" w:rsidR="005B37CF" w:rsidRPr="002B294A" w:rsidRDefault="005B37CF" w:rsidP="00B94367">
          <w:pPr>
            <w:jc w:val="center"/>
            <w:rPr>
              <w:rFonts w:cs="Arial"/>
              <w:lang w:eastAsia="es-CL"/>
            </w:rPr>
          </w:pPr>
          <w:r w:rsidRPr="00B94367">
            <w:rPr>
              <w:rFonts w:cs="Arial"/>
              <w:sz w:val="24"/>
              <w:lang w:eastAsia="es-CL"/>
            </w:rPr>
            <w:t>COMITÉ INSTITUCIONAL DE BIOSEGURIDAD</w:t>
          </w:r>
        </w:p>
      </w:tc>
    </w:tr>
    <w:tr w:rsidR="005B37CF" w:rsidRPr="000E44A2" w14:paraId="1FD77821" w14:textId="77777777" w:rsidTr="0099114E">
      <w:trPr>
        <w:cantSplit/>
        <w:trHeight w:val="283"/>
        <w:jc w:val="center"/>
      </w:trPr>
      <w:tc>
        <w:tcPr>
          <w:tcW w:w="108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D6C19AD" w14:textId="77777777" w:rsidR="005B37CF" w:rsidRPr="000E44A2" w:rsidRDefault="005B37CF" w:rsidP="00B94367">
          <w:pPr>
            <w:jc w:val="center"/>
            <w:rPr>
              <w:rFonts w:cs="Arial"/>
              <w:noProof/>
              <w:color w:val="000000"/>
              <w:sz w:val="22"/>
              <w:lang w:eastAsia="es-CL"/>
            </w:rPr>
          </w:pPr>
        </w:p>
      </w:tc>
      <w:tc>
        <w:tcPr>
          <w:tcW w:w="250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721ED5F" w14:textId="77777777" w:rsidR="005B37CF" w:rsidRPr="0072668A" w:rsidRDefault="005B37CF" w:rsidP="00B94367">
          <w:pPr>
            <w:jc w:val="center"/>
            <w:rPr>
              <w:rFonts w:cs="Arial"/>
              <w:color w:val="000000"/>
              <w:sz w:val="22"/>
              <w:lang w:eastAsia="es-CL"/>
            </w:rPr>
          </w:pPr>
          <w:r w:rsidRPr="0072668A">
            <w:rPr>
              <w:sz w:val="22"/>
            </w:rPr>
            <w:t>FORMULARIO DE SOLICITUD PARA CERTIFICADOS DE BIOSEGURIDAD</w:t>
          </w:r>
        </w:p>
      </w:tc>
      <w:tc>
        <w:tcPr>
          <w:tcW w:w="14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B9C222A" w14:textId="77777777" w:rsidR="005B37CF" w:rsidRPr="0072668A" w:rsidRDefault="005B37CF" w:rsidP="00B94367">
          <w:pPr>
            <w:rPr>
              <w:rFonts w:cs="Arial"/>
              <w:color w:val="000000"/>
              <w:szCs w:val="20"/>
              <w:lang w:eastAsia="es-CL"/>
            </w:rPr>
          </w:pPr>
          <w:r w:rsidRPr="0072668A">
            <w:rPr>
              <w:rFonts w:cs="Arial"/>
              <w:color w:val="000000"/>
              <w:szCs w:val="20"/>
              <w:lang w:eastAsia="es-CL"/>
            </w:rPr>
            <w:t>Código: CIB-FORM-01</w:t>
          </w:r>
          <w:r>
            <w:rPr>
              <w:rFonts w:cs="Arial"/>
              <w:color w:val="000000"/>
              <w:szCs w:val="20"/>
              <w:lang w:eastAsia="es-CL"/>
            </w:rPr>
            <w:t>B</w:t>
          </w:r>
        </w:p>
      </w:tc>
    </w:tr>
    <w:tr w:rsidR="005B37CF" w:rsidRPr="000E44A2" w14:paraId="3297E3CB" w14:textId="77777777" w:rsidTr="0099114E">
      <w:trPr>
        <w:cantSplit/>
        <w:trHeight w:val="283"/>
        <w:jc w:val="center"/>
      </w:trPr>
      <w:tc>
        <w:tcPr>
          <w:tcW w:w="108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285FC8" w14:textId="77777777" w:rsidR="005B37CF" w:rsidRPr="000E44A2" w:rsidRDefault="005B37CF" w:rsidP="00B94367">
          <w:pPr>
            <w:jc w:val="center"/>
            <w:rPr>
              <w:rFonts w:cs="Arial"/>
              <w:color w:val="000000"/>
              <w:sz w:val="22"/>
              <w:lang w:eastAsia="es-CL"/>
            </w:rPr>
          </w:pPr>
        </w:p>
      </w:tc>
      <w:tc>
        <w:tcPr>
          <w:tcW w:w="250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FEF54AC" w14:textId="77777777" w:rsidR="005B37CF" w:rsidRPr="0072668A" w:rsidRDefault="005B37CF" w:rsidP="00B94367">
          <w:pPr>
            <w:rPr>
              <w:rFonts w:cs="Arial"/>
              <w:color w:val="000000"/>
              <w:sz w:val="22"/>
              <w:lang w:eastAsia="es-CL"/>
            </w:rPr>
          </w:pPr>
        </w:p>
      </w:tc>
      <w:tc>
        <w:tcPr>
          <w:tcW w:w="1417" w:type="pc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B901C3C" w14:textId="77777777" w:rsidR="005B37CF" w:rsidRPr="00001F13" w:rsidRDefault="005B37CF" w:rsidP="00B94367">
          <w:pPr>
            <w:rPr>
              <w:rFonts w:cs="Arial"/>
              <w:szCs w:val="20"/>
              <w:lang w:eastAsia="es-CL"/>
            </w:rPr>
          </w:pPr>
          <w:r>
            <w:rPr>
              <w:rFonts w:cs="Arial"/>
              <w:color w:val="000000"/>
              <w:szCs w:val="20"/>
              <w:lang w:eastAsia="es-CL"/>
            </w:rPr>
            <w:t>Versión: 03</w:t>
          </w:r>
        </w:p>
      </w:tc>
    </w:tr>
    <w:tr w:rsidR="005B37CF" w:rsidRPr="000E44A2" w14:paraId="24C04FF3" w14:textId="77777777" w:rsidTr="0099114E">
      <w:trPr>
        <w:cantSplit/>
        <w:trHeight w:val="283"/>
        <w:jc w:val="center"/>
      </w:trPr>
      <w:tc>
        <w:tcPr>
          <w:tcW w:w="1083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80AACDB" w14:textId="77777777" w:rsidR="005B37CF" w:rsidRPr="000E44A2" w:rsidRDefault="005B37CF" w:rsidP="00B94367">
          <w:pPr>
            <w:rPr>
              <w:rFonts w:cs="Arial"/>
              <w:color w:val="000000"/>
              <w:sz w:val="22"/>
              <w:lang w:eastAsia="es-CL"/>
            </w:rPr>
          </w:pPr>
        </w:p>
      </w:tc>
      <w:tc>
        <w:tcPr>
          <w:tcW w:w="250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C95F353" w14:textId="77777777" w:rsidR="005B37CF" w:rsidRPr="0072668A" w:rsidRDefault="005B37CF" w:rsidP="00B94367">
          <w:pPr>
            <w:rPr>
              <w:rFonts w:cs="Arial"/>
              <w:color w:val="000000"/>
              <w:sz w:val="22"/>
              <w:lang w:eastAsia="es-CL"/>
            </w:rPr>
          </w:pPr>
        </w:p>
      </w:tc>
      <w:tc>
        <w:tcPr>
          <w:tcW w:w="1417" w:type="pc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FA47F9C" w14:textId="77777777" w:rsidR="005B37CF" w:rsidRPr="00001F13" w:rsidRDefault="005B37CF" w:rsidP="007C6572">
          <w:pPr>
            <w:rPr>
              <w:rFonts w:cs="Arial"/>
              <w:color w:val="000000"/>
              <w:szCs w:val="20"/>
              <w:lang w:eastAsia="es-CL"/>
            </w:rPr>
          </w:pPr>
          <w:r>
            <w:rPr>
              <w:rFonts w:cs="Arial"/>
              <w:color w:val="000000"/>
              <w:szCs w:val="20"/>
              <w:lang w:eastAsia="es-CL"/>
            </w:rPr>
            <w:t>Fecha: enero 2020</w:t>
          </w:r>
        </w:p>
      </w:tc>
    </w:tr>
    <w:tr w:rsidR="005B37CF" w:rsidRPr="000E44A2" w14:paraId="1128215D" w14:textId="77777777" w:rsidTr="0099114E">
      <w:trPr>
        <w:cantSplit/>
        <w:trHeight w:val="283"/>
        <w:jc w:val="center"/>
      </w:trPr>
      <w:tc>
        <w:tcPr>
          <w:tcW w:w="1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C7F3AD" w14:textId="77777777" w:rsidR="005B37CF" w:rsidRPr="000E44A2" w:rsidRDefault="005B37CF" w:rsidP="00B94367">
          <w:pPr>
            <w:rPr>
              <w:rFonts w:cs="Arial"/>
              <w:color w:val="000000"/>
              <w:sz w:val="22"/>
              <w:lang w:eastAsia="es-CL"/>
            </w:rPr>
          </w:pPr>
        </w:p>
      </w:tc>
      <w:tc>
        <w:tcPr>
          <w:tcW w:w="250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DBD186" w14:textId="77777777" w:rsidR="005B37CF" w:rsidRPr="000E44A2" w:rsidRDefault="005B37CF" w:rsidP="00B94367">
          <w:pPr>
            <w:rPr>
              <w:rFonts w:cs="Arial"/>
              <w:color w:val="000000"/>
              <w:sz w:val="22"/>
              <w:lang w:eastAsia="es-CL"/>
            </w:rPr>
          </w:pPr>
        </w:p>
      </w:tc>
      <w:tc>
        <w:tcPr>
          <w:tcW w:w="141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901B276" w14:textId="77777777" w:rsidR="005B37CF" w:rsidRPr="00FE4579" w:rsidRDefault="005B37CF" w:rsidP="00B94367">
          <w:pPr>
            <w:rPr>
              <w:rFonts w:cs="Arial"/>
              <w:color w:val="000000"/>
              <w:szCs w:val="20"/>
              <w:lang w:eastAsia="es-CL"/>
            </w:rPr>
          </w:pPr>
          <w:r w:rsidRPr="00FE4579">
            <w:rPr>
              <w:rFonts w:cs="Arial"/>
              <w:color w:val="000000"/>
              <w:szCs w:val="20"/>
              <w:lang w:eastAsia="es-CL"/>
            </w:rPr>
            <w:t xml:space="preserve">Página: </w:t>
          </w:r>
          <w:r w:rsidRPr="00FE4579">
            <w:rPr>
              <w:rFonts w:cs="Arial"/>
              <w:color w:val="000000"/>
              <w:szCs w:val="20"/>
              <w:lang w:eastAsia="es-CL"/>
            </w:rPr>
            <w:fldChar w:fldCharType="begin"/>
          </w:r>
          <w:r w:rsidRPr="00FE4579">
            <w:rPr>
              <w:rFonts w:cs="Arial"/>
              <w:color w:val="000000"/>
              <w:szCs w:val="20"/>
              <w:lang w:eastAsia="es-CL"/>
            </w:rPr>
            <w:instrText xml:space="preserve"> PAGE   \* MERGEFORMAT </w:instrText>
          </w:r>
          <w:r w:rsidRPr="00FE4579">
            <w:rPr>
              <w:rFonts w:cs="Arial"/>
              <w:color w:val="000000"/>
              <w:szCs w:val="20"/>
              <w:lang w:eastAsia="es-CL"/>
            </w:rPr>
            <w:fldChar w:fldCharType="separate"/>
          </w:r>
          <w:r w:rsidR="008271EE">
            <w:rPr>
              <w:rFonts w:cs="Arial"/>
              <w:noProof/>
              <w:color w:val="000000"/>
              <w:szCs w:val="20"/>
              <w:lang w:eastAsia="es-CL"/>
            </w:rPr>
            <w:t>11</w:t>
          </w:r>
          <w:r w:rsidRPr="00FE4579">
            <w:rPr>
              <w:rFonts w:cs="Arial"/>
              <w:color w:val="000000"/>
              <w:szCs w:val="20"/>
              <w:lang w:eastAsia="es-CL"/>
            </w:rPr>
            <w:fldChar w:fldCharType="end"/>
          </w:r>
          <w:r w:rsidRPr="00FE4579">
            <w:rPr>
              <w:rFonts w:cs="Arial"/>
              <w:color w:val="000000"/>
              <w:szCs w:val="20"/>
              <w:lang w:eastAsia="es-CL"/>
            </w:rPr>
            <w:t xml:space="preserve"> de </w:t>
          </w:r>
          <w:r w:rsidRPr="00FE4579">
            <w:rPr>
              <w:rFonts w:cs="Arial"/>
              <w:color w:val="000000"/>
              <w:szCs w:val="20"/>
              <w:lang w:eastAsia="es-CL"/>
            </w:rPr>
            <w:fldChar w:fldCharType="begin"/>
          </w:r>
          <w:r w:rsidRPr="00FE4579">
            <w:rPr>
              <w:rFonts w:cs="Arial"/>
              <w:color w:val="000000"/>
              <w:szCs w:val="20"/>
              <w:lang w:eastAsia="es-CL"/>
            </w:rPr>
            <w:instrText xml:space="preserve"> NUMPAGES   \* MERGEFORMAT </w:instrText>
          </w:r>
          <w:r w:rsidRPr="00FE4579">
            <w:rPr>
              <w:rFonts w:cs="Arial"/>
              <w:color w:val="000000"/>
              <w:szCs w:val="20"/>
              <w:lang w:eastAsia="es-CL"/>
            </w:rPr>
            <w:fldChar w:fldCharType="separate"/>
          </w:r>
          <w:r w:rsidR="008271EE">
            <w:rPr>
              <w:rFonts w:cs="Arial"/>
              <w:noProof/>
              <w:color w:val="000000"/>
              <w:szCs w:val="20"/>
              <w:lang w:eastAsia="es-CL"/>
            </w:rPr>
            <w:t>12</w:t>
          </w:r>
          <w:r w:rsidRPr="00FE4579">
            <w:rPr>
              <w:rFonts w:cs="Arial"/>
              <w:color w:val="000000"/>
              <w:szCs w:val="20"/>
              <w:lang w:eastAsia="es-CL"/>
            </w:rPr>
            <w:fldChar w:fldCharType="end"/>
          </w:r>
        </w:p>
      </w:tc>
    </w:tr>
  </w:tbl>
  <w:p w14:paraId="4B94A954" w14:textId="77777777" w:rsidR="005B37CF" w:rsidRPr="00B94367" w:rsidRDefault="005B37CF" w:rsidP="00B94367">
    <w:pPr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CE53F" w14:textId="77777777" w:rsidR="005B37CF" w:rsidRDefault="005B37C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BE60C" w14:textId="77777777" w:rsidR="005B37CF" w:rsidRDefault="005B37CF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AF17B" w14:textId="77777777" w:rsidR="005B37CF" w:rsidRDefault="005579B6">
    <w:pPr>
      <w:pStyle w:val="Encabezado"/>
    </w:pPr>
    <w:r>
      <w:rPr>
        <w:noProof/>
      </w:rPr>
      <w:pict w14:anchorId="2B0267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9" type="#_x0000_t136" style="position:absolute;margin-left:0;margin-top:0;width:592.2pt;height:118.4pt;rotation:315;z-index:-25163776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ORRADOR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5B110" w14:textId="77777777" w:rsidR="005B37CF" w:rsidRDefault="005579B6">
    <w:pPr>
      <w:pStyle w:val="Encabezado"/>
    </w:pPr>
    <w:r>
      <w:rPr>
        <w:noProof/>
      </w:rPr>
      <w:pict w14:anchorId="164D14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style="position:absolute;margin-left:0;margin-top:0;width:592.2pt;height:118.4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633C"/>
    <w:multiLevelType w:val="hybridMultilevel"/>
    <w:tmpl w:val="07D27C5E"/>
    <w:lvl w:ilvl="0" w:tplc="0870F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6A44"/>
    <w:multiLevelType w:val="hybridMultilevel"/>
    <w:tmpl w:val="7A08E1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72F7E"/>
    <w:multiLevelType w:val="hybridMultilevel"/>
    <w:tmpl w:val="58FE707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D070B"/>
    <w:multiLevelType w:val="hybridMultilevel"/>
    <w:tmpl w:val="E408BB0E"/>
    <w:lvl w:ilvl="0" w:tplc="340A0013">
      <w:start w:val="1"/>
      <w:numFmt w:val="upperRoman"/>
      <w:lvlText w:val="%1."/>
      <w:lvlJc w:val="righ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891DE3"/>
    <w:multiLevelType w:val="hybridMultilevel"/>
    <w:tmpl w:val="212861A8"/>
    <w:lvl w:ilvl="0" w:tplc="FE9A23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953B9"/>
    <w:multiLevelType w:val="hybridMultilevel"/>
    <w:tmpl w:val="69BCB952"/>
    <w:lvl w:ilvl="0" w:tplc="0F466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C49F2"/>
    <w:multiLevelType w:val="hybridMultilevel"/>
    <w:tmpl w:val="54C465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B02F7"/>
    <w:multiLevelType w:val="hybridMultilevel"/>
    <w:tmpl w:val="D03AD1BC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CA87DFB"/>
    <w:multiLevelType w:val="hybridMultilevel"/>
    <w:tmpl w:val="EA1E140E"/>
    <w:lvl w:ilvl="0" w:tplc="DE4C89F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945D2"/>
    <w:multiLevelType w:val="hybridMultilevel"/>
    <w:tmpl w:val="60B09564"/>
    <w:lvl w:ilvl="0" w:tplc="02CA509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auto"/>
        <w:u w:val="none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2A4E19"/>
    <w:multiLevelType w:val="hybridMultilevel"/>
    <w:tmpl w:val="CCBE239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3226F"/>
    <w:multiLevelType w:val="hybridMultilevel"/>
    <w:tmpl w:val="C8AC2442"/>
    <w:lvl w:ilvl="0" w:tplc="CAC44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90265"/>
    <w:multiLevelType w:val="hybridMultilevel"/>
    <w:tmpl w:val="69BA67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72734"/>
    <w:multiLevelType w:val="hybridMultilevel"/>
    <w:tmpl w:val="2744ADE6"/>
    <w:lvl w:ilvl="0" w:tplc="F91EB61E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816740">
    <w:abstractNumId w:val="6"/>
  </w:num>
  <w:num w:numId="2" w16cid:durableId="1897157751">
    <w:abstractNumId w:val="11"/>
  </w:num>
  <w:num w:numId="3" w16cid:durableId="577177308">
    <w:abstractNumId w:val="0"/>
  </w:num>
  <w:num w:numId="4" w16cid:durableId="187716942">
    <w:abstractNumId w:val="13"/>
  </w:num>
  <w:num w:numId="5" w16cid:durableId="1285312178">
    <w:abstractNumId w:val="8"/>
  </w:num>
  <w:num w:numId="6" w16cid:durableId="2137135166">
    <w:abstractNumId w:val="12"/>
  </w:num>
  <w:num w:numId="7" w16cid:durableId="1035927815">
    <w:abstractNumId w:val="1"/>
  </w:num>
  <w:num w:numId="8" w16cid:durableId="1892303294">
    <w:abstractNumId w:val="4"/>
  </w:num>
  <w:num w:numId="9" w16cid:durableId="1942255024">
    <w:abstractNumId w:val="5"/>
  </w:num>
  <w:num w:numId="10" w16cid:durableId="898125640">
    <w:abstractNumId w:val="3"/>
  </w:num>
  <w:num w:numId="11" w16cid:durableId="1426917546">
    <w:abstractNumId w:val="10"/>
  </w:num>
  <w:num w:numId="12" w16cid:durableId="1523588654">
    <w:abstractNumId w:val="2"/>
  </w:num>
  <w:num w:numId="13" w16cid:durableId="635256057">
    <w:abstractNumId w:val="7"/>
  </w:num>
  <w:num w:numId="14" w16cid:durableId="10005024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79A"/>
    <w:rsid w:val="00001F13"/>
    <w:rsid w:val="00016BE8"/>
    <w:rsid w:val="00021117"/>
    <w:rsid w:val="000252ED"/>
    <w:rsid w:val="00032414"/>
    <w:rsid w:val="000324B7"/>
    <w:rsid w:val="00033B4E"/>
    <w:rsid w:val="00037140"/>
    <w:rsid w:val="000407B3"/>
    <w:rsid w:val="00042FD8"/>
    <w:rsid w:val="00045B3B"/>
    <w:rsid w:val="00050DF9"/>
    <w:rsid w:val="00056F05"/>
    <w:rsid w:val="00092240"/>
    <w:rsid w:val="00094E23"/>
    <w:rsid w:val="000A0A09"/>
    <w:rsid w:val="000A5786"/>
    <w:rsid w:val="000A6A88"/>
    <w:rsid w:val="000B5003"/>
    <w:rsid w:val="000D2038"/>
    <w:rsid w:val="000D24E8"/>
    <w:rsid w:val="000D4830"/>
    <w:rsid w:val="000D5E4A"/>
    <w:rsid w:val="000E17D4"/>
    <w:rsid w:val="000F614F"/>
    <w:rsid w:val="00127060"/>
    <w:rsid w:val="00133BB0"/>
    <w:rsid w:val="0013626E"/>
    <w:rsid w:val="001507FD"/>
    <w:rsid w:val="00157D9B"/>
    <w:rsid w:val="00157F1E"/>
    <w:rsid w:val="00174C45"/>
    <w:rsid w:val="00183D16"/>
    <w:rsid w:val="00193A41"/>
    <w:rsid w:val="001B3263"/>
    <w:rsid w:val="001C162F"/>
    <w:rsid w:val="001C5B9B"/>
    <w:rsid w:val="001D2109"/>
    <w:rsid w:val="001D3374"/>
    <w:rsid w:val="001F34B4"/>
    <w:rsid w:val="00202608"/>
    <w:rsid w:val="00210CF9"/>
    <w:rsid w:val="0021291C"/>
    <w:rsid w:val="00213A17"/>
    <w:rsid w:val="002242D4"/>
    <w:rsid w:val="00224B23"/>
    <w:rsid w:val="00234741"/>
    <w:rsid w:val="00242B74"/>
    <w:rsid w:val="00252690"/>
    <w:rsid w:val="002526AC"/>
    <w:rsid w:val="00253531"/>
    <w:rsid w:val="0025355F"/>
    <w:rsid w:val="002628E4"/>
    <w:rsid w:val="0026347B"/>
    <w:rsid w:val="002708D8"/>
    <w:rsid w:val="00271A11"/>
    <w:rsid w:val="002821E2"/>
    <w:rsid w:val="00283D00"/>
    <w:rsid w:val="002851E2"/>
    <w:rsid w:val="00286FB9"/>
    <w:rsid w:val="002960F2"/>
    <w:rsid w:val="002A1A16"/>
    <w:rsid w:val="002A1D10"/>
    <w:rsid w:val="002A3019"/>
    <w:rsid w:val="002B154A"/>
    <w:rsid w:val="002B7922"/>
    <w:rsid w:val="002D15AB"/>
    <w:rsid w:val="002F2D22"/>
    <w:rsid w:val="002F497A"/>
    <w:rsid w:val="002F6764"/>
    <w:rsid w:val="00312C12"/>
    <w:rsid w:val="00326656"/>
    <w:rsid w:val="00330CEF"/>
    <w:rsid w:val="003326A4"/>
    <w:rsid w:val="00334ED6"/>
    <w:rsid w:val="0034093F"/>
    <w:rsid w:val="003417B8"/>
    <w:rsid w:val="00341E42"/>
    <w:rsid w:val="003539FB"/>
    <w:rsid w:val="0036501B"/>
    <w:rsid w:val="00365163"/>
    <w:rsid w:val="00371B07"/>
    <w:rsid w:val="00372124"/>
    <w:rsid w:val="0037354D"/>
    <w:rsid w:val="00374380"/>
    <w:rsid w:val="00382499"/>
    <w:rsid w:val="00384A10"/>
    <w:rsid w:val="00392A4B"/>
    <w:rsid w:val="003A6BEB"/>
    <w:rsid w:val="003B2ACE"/>
    <w:rsid w:val="003B5DC2"/>
    <w:rsid w:val="003B72B6"/>
    <w:rsid w:val="003D379A"/>
    <w:rsid w:val="003D657B"/>
    <w:rsid w:val="003E250B"/>
    <w:rsid w:val="003E356E"/>
    <w:rsid w:val="003E760F"/>
    <w:rsid w:val="003F182A"/>
    <w:rsid w:val="00400D9B"/>
    <w:rsid w:val="00404A9F"/>
    <w:rsid w:val="0040734F"/>
    <w:rsid w:val="00415219"/>
    <w:rsid w:val="00415DB3"/>
    <w:rsid w:val="00417649"/>
    <w:rsid w:val="00425840"/>
    <w:rsid w:val="004378EC"/>
    <w:rsid w:val="004469F5"/>
    <w:rsid w:val="004659A1"/>
    <w:rsid w:val="0046652E"/>
    <w:rsid w:val="004677DA"/>
    <w:rsid w:val="00480E18"/>
    <w:rsid w:val="004837ED"/>
    <w:rsid w:val="0049260C"/>
    <w:rsid w:val="004932F0"/>
    <w:rsid w:val="004B7F74"/>
    <w:rsid w:val="004C5119"/>
    <w:rsid w:val="004C5B34"/>
    <w:rsid w:val="004D2A79"/>
    <w:rsid w:val="004D3F53"/>
    <w:rsid w:val="004D7A25"/>
    <w:rsid w:val="004E2701"/>
    <w:rsid w:val="004E4559"/>
    <w:rsid w:val="004F20C7"/>
    <w:rsid w:val="005022C7"/>
    <w:rsid w:val="005160AC"/>
    <w:rsid w:val="00516FE2"/>
    <w:rsid w:val="00517387"/>
    <w:rsid w:val="00517F32"/>
    <w:rsid w:val="00526BF1"/>
    <w:rsid w:val="00540AA5"/>
    <w:rsid w:val="005413EA"/>
    <w:rsid w:val="0055186C"/>
    <w:rsid w:val="00552D24"/>
    <w:rsid w:val="00557478"/>
    <w:rsid w:val="005579B6"/>
    <w:rsid w:val="005668A2"/>
    <w:rsid w:val="00596267"/>
    <w:rsid w:val="005B37CF"/>
    <w:rsid w:val="005C01F7"/>
    <w:rsid w:val="005D0F8C"/>
    <w:rsid w:val="005D3A33"/>
    <w:rsid w:val="005D7852"/>
    <w:rsid w:val="005E323E"/>
    <w:rsid w:val="005E5228"/>
    <w:rsid w:val="006000D8"/>
    <w:rsid w:val="00611F0A"/>
    <w:rsid w:val="006154C7"/>
    <w:rsid w:val="00621E2F"/>
    <w:rsid w:val="0063167B"/>
    <w:rsid w:val="00634033"/>
    <w:rsid w:val="006361AA"/>
    <w:rsid w:val="006369F3"/>
    <w:rsid w:val="00657195"/>
    <w:rsid w:val="00665A61"/>
    <w:rsid w:val="00677016"/>
    <w:rsid w:val="0067753A"/>
    <w:rsid w:val="006818EA"/>
    <w:rsid w:val="006B5E9D"/>
    <w:rsid w:val="006D1408"/>
    <w:rsid w:val="006D1E5D"/>
    <w:rsid w:val="006D7C2F"/>
    <w:rsid w:val="006E54E0"/>
    <w:rsid w:val="006F0F7E"/>
    <w:rsid w:val="006F482F"/>
    <w:rsid w:val="00702DD5"/>
    <w:rsid w:val="00711295"/>
    <w:rsid w:val="00712C7F"/>
    <w:rsid w:val="00715E8F"/>
    <w:rsid w:val="00716881"/>
    <w:rsid w:val="0071790C"/>
    <w:rsid w:val="007250E3"/>
    <w:rsid w:val="0072668A"/>
    <w:rsid w:val="007300E1"/>
    <w:rsid w:val="007366DB"/>
    <w:rsid w:val="00741458"/>
    <w:rsid w:val="0074282E"/>
    <w:rsid w:val="007649E7"/>
    <w:rsid w:val="00765167"/>
    <w:rsid w:val="00765FE2"/>
    <w:rsid w:val="00771DC3"/>
    <w:rsid w:val="00776AEC"/>
    <w:rsid w:val="00777DA7"/>
    <w:rsid w:val="007C19E3"/>
    <w:rsid w:val="007C57E4"/>
    <w:rsid w:val="007C6572"/>
    <w:rsid w:val="00805332"/>
    <w:rsid w:val="008117EA"/>
    <w:rsid w:val="008118DF"/>
    <w:rsid w:val="00812AD1"/>
    <w:rsid w:val="0082310E"/>
    <w:rsid w:val="008271EE"/>
    <w:rsid w:val="00830F57"/>
    <w:rsid w:val="00835CD3"/>
    <w:rsid w:val="00852D1C"/>
    <w:rsid w:val="00854072"/>
    <w:rsid w:val="00862158"/>
    <w:rsid w:val="00862DEA"/>
    <w:rsid w:val="00862EB8"/>
    <w:rsid w:val="00875AE9"/>
    <w:rsid w:val="00880F4D"/>
    <w:rsid w:val="00885644"/>
    <w:rsid w:val="00894C25"/>
    <w:rsid w:val="008A0E6B"/>
    <w:rsid w:val="008A41BE"/>
    <w:rsid w:val="008A691D"/>
    <w:rsid w:val="008B0E6F"/>
    <w:rsid w:val="008B1D5F"/>
    <w:rsid w:val="008B6918"/>
    <w:rsid w:val="008B7ED2"/>
    <w:rsid w:val="008C0A89"/>
    <w:rsid w:val="008D6BA0"/>
    <w:rsid w:val="008E0B9D"/>
    <w:rsid w:val="008E1F1A"/>
    <w:rsid w:val="008E5F64"/>
    <w:rsid w:val="008F4AB1"/>
    <w:rsid w:val="008F70EA"/>
    <w:rsid w:val="009112D6"/>
    <w:rsid w:val="00912BC2"/>
    <w:rsid w:val="009374D5"/>
    <w:rsid w:val="00943184"/>
    <w:rsid w:val="00967C6E"/>
    <w:rsid w:val="009831D6"/>
    <w:rsid w:val="0099114E"/>
    <w:rsid w:val="00996101"/>
    <w:rsid w:val="009A1FEB"/>
    <w:rsid w:val="009A7FB1"/>
    <w:rsid w:val="009C0E80"/>
    <w:rsid w:val="009C6883"/>
    <w:rsid w:val="009E2306"/>
    <w:rsid w:val="009E3736"/>
    <w:rsid w:val="009E47E0"/>
    <w:rsid w:val="00A066E1"/>
    <w:rsid w:val="00A21693"/>
    <w:rsid w:val="00A36731"/>
    <w:rsid w:val="00A3730D"/>
    <w:rsid w:val="00A57DC3"/>
    <w:rsid w:val="00A648A8"/>
    <w:rsid w:val="00A711E1"/>
    <w:rsid w:val="00A735E1"/>
    <w:rsid w:val="00A74788"/>
    <w:rsid w:val="00A96EDB"/>
    <w:rsid w:val="00A97BA4"/>
    <w:rsid w:val="00AA3607"/>
    <w:rsid w:val="00AA54D3"/>
    <w:rsid w:val="00AA5620"/>
    <w:rsid w:val="00AB39A6"/>
    <w:rsid w:val="00AD0F33"/>
    <w:rsid w:val="00AE15BA"/>
    <w:rsid w:val="00B018FE"/>
    <w:rsid w:val="00B019C5"/>
    <w:rsid w:val="00B039B4"/>
    <w:rsid w:val="00B05403"/>
    <w:rsid w:val="00B111BB"/>
    <w:rsid w:val="00B14553"/>
    <w:rsid w:val="00B2576B"/>
    <w:rsid w:val="00B313BD"/>
    <w:rsid w:val="00B32C37"/>
    <w:rsid w:val="00B37D3B"/>
    <w:rsid w:val="00B50C6C"/>
    <w:rsid w:val="00B53540"/>
    <w:rsid w:val="00B53FA3"/>
    <w:rsid w:val="00B66279"/>
    <w:rsid w:val="00B66970"/>
    <w:rsid w:val="00B70967"/>
    <w:rsid w:val="00B7746C"/>
    <w:rsid w:val="00B84D9F"/>
    <w:rsid w:val="00B94367"/>
    <w:rsid w:val="00B952FA"/>
    <w:rsid w:val="00B96FB8"/>
    <w:rsid w:val="00BB32DB"/>
    <w:rsid w:val="00BE3471"/>
    <w:rsid w:val="00BE58F6"/>
    <w:rsid w:val="00BE5D18"/>
    <w:rsid w:val="00BF6420"/>
    <w:rsid w:val="00C01522"/>
    <w:rsid w:val="00C03279"/>
    <w:rsid w:val="00C07047"/>
    <w:rsid w:val="00C070BE"/>
    <w:rsid w:val="00C14C7A"/>
    <w:rsid w:val="00C213B9"/>
    <w:rsid w:val="00C21670"/>
    <w:rsid w:val="00C33A1F"/>
    <w:rsid w:val="00C4077E"/>
    <w:rsid w:val="00C470AD"/>
    <w:rsid w:val="00C47217"/>
    <w:rsid w:val="00C73CA0"/>
    <w:rsid w:val="00C84FA0"/>
    <w:rsid w:val="00CB4412"/>
    <w:rsid w:val="00CB67D2"/>
    <w:rsid w:val="00CB6838"/>
    <w:rsid w:val="00CD43C1"/>
    <w:rsid w:val="00CE1B10"/>
    <w:rsid w:val="00CE3E83"/>
    <w:rsid w:val="00CE5F30"/>
    <w:rsid w:val="00CF1951"/>
    <w:rsid w:val="00D00C7D"/>
    <w:rsid w:val="00D11EA1"/>
    <w:rsid w:val="00D15BDE"/>
    <w:rsid w:val="00D20F33"/>
    <w:rsid w:val="00D21700"/>
    <w:rsid w:val="00D47D5E"/>
    <w:rsid w:val="00D5477F"/>
    <w:rsid w:val="00D603EA"/>
    <w:rsid w:val="00D6053E"/>
    <w:rsid w:val="00D634A0"/>
    <w:rsid w:val="00D6510C"/>
    <w:rsid w:val="00D72943"/>
    <w:rsid w:val="00D74B42"/>
    <w:rsid w:val="00D756BE"/>
    <w:rsid w:val="00D76FA2"/>
    <w:rsid w:val="00D82D6A"/>
    <w:rsid w:val="00D92C77"/>
    <w:rsid w:val="00DA04B8"/>
    <w:rsid w:val="00DA062E"/>
    <w:rsid w:val="00DA44DD"/>
    <w:rsid w:val="00DB3F33"/>
    <w:rsid w:val="00DC403A"/>
    <w:rsid w:val="00DC6C7F"/>
    <w:rsid w:val="00E04EC4"/>
    <w:rsid w:val="00E07852"/>
    <w:rsid w:val="00E14E73"/>
    <w:rsid w:val="00E40347"/>
    <w:rsid w:val="00E4302A"/>
    <w:rsid w:val="00E5102E"/>
    <w:rsid w:val="00E86DE1"/>
    <w:rsid w:val="00E87222"/>
    <w:rsid w:val="00E934B9"/>
    <w:rsid w:val="00E948D5"/>
    <w:rsid w:val="00EA6E3A"/>
    <w:rsid w:val="00EB40B1"/>
    <w:rsid w:val="00EB67BE"/>
    <w:rsid w:val="00EB6BAD"/>
    <w:rsid w:val="00EC0049"/>
    <w:rsid w:val="00EC3B7B"/>
    <w:rsid w:val="00ED23AE"/>
    <w:rsid w:val="00ED2F4D"/>
    <w:rsid w:val="00ED60A4"/>
    <w:rsid w:val="00F03D46"/>
    <w:rsid w:val="00F100DB"/>
    <w:rsid w:val="00F110DF"/>
    <w:rsid w:val="00F2542E"/>
    <w:rsid w:val="00F25CA1"/>
    <w:rsid w:val="00F33A33"/>
    <w:rsid w:val="00F36063"/>
    <w:rsid w:val="00F36125"/>
    <w:rsid w:val="00F50C8F"/>
    <w:rsid w:val="00F57C8D"/>
    <w:rsid w:val="00F63A6C"/>
    <w:rsid w:val="00FA1652"/>
    <w:rsid w:val="00FB562B"/>
    <w:rsid w:val="00FC3608"/>
    <w:rsid w:val="00FC50C8"/>
    <w:rsid w:val="00FD121F"/>
    <w:rsid w:val="00FD20B2"/>
    <w:rsid w:val="00FD2D31"/>
    <w:rsid w:val="00FD3025"/>
    <w:rsid w:val="00FD71F0"/>
    <w:rsid w:val="00FE1425"/>
    <w:rsid w:val="00FE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54F30184"/>
  <w15:chartTrackingRefBased/>
  <w15:docId w15:val="{CAC9582B-903D-42A8-94DA-0D2FABA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82F"/>
    <w:pPr>
      <w:spacing w:after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3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379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379A"/>
  </w:style>
  <w:style w:type="paragraph" w:styleId="Piedepgina">
    <w:name w:val="footer"/>
    <w:basedOn w:val="Normal"/>
    <w:link w:val="PiedepginaCar"/>
    <w:uiPriority w:val="99"/>
    <w:unhideWhenUsed/>
    <w:rsid w:val="003D379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79A"/>
  </w:style>
  <w:style w:type="paragraph" w:styleId="Prrafodelista">
    <w:name w:val="List Paragraph"/>
    <w:basedOn w:val="Normal"/>
    <w:uiPriority w:val="34"/>
    <w:qFormat/>
    <w:rsid w:val="00F25CA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74C4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61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12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F0F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oseguridad@udd.c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2968</Words>
  <Characters>16329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RDR</dc:creator>
  <cp:keywords/>
  <dc:description/>
  <cp:lastModifiedBy>MARIA ELENA PEREZ AGUILAR</cp:lastModifiedBy>
  <cp:revision>2</cp:revision>
  <cp:lastPrinted>2017-07-07T20:13:00Z</cp:lastPrinted>
  <dcterms:created xsi:type="dcterms:W3CDTF">2025-04-14T18:10:00Z</dcterms:created>
  <dcterms:modified xsi:type="dcterms:W3CDTF">2025-04-14T18:10:00Z</dcterms:modified>
</cp:coreProperties>
</file>